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B22C4" w14:textId="77777777" w:rsidR="00E03678" w:rsidRDefault="00000000">
      <w:pPr>
        <w:spacing w:line="360" w:lineRule="exact"/>
      </w:pPr>
      <w:r>
        <w:rPr>
          <w:noProof/>
        </w:rPr>
        <w:drawing>
          <wp:anchor distT="0" distB="0" distL="0" distR="0" simplePos="0" relativeHeight="62914690" behindDoc="1" locked="0" layoutInCell="1" allowOverlap="1" wp14:anchorId="6EC3AD0C" wp14:editId="172F3F66">
            <wp:simplePos x="0" y="0"/>
            <wp:positionH relativeFrom="page">
              <wp:posOffset>661561</wp:posOffset>
            </wp:positionH>
            <wp:positionV relativeFrom="margin">
              <wp:posOffset>-2931795</wp:posOffset>
            </wp:positionV>
            <wp:extent cx="6400800" cy="9080938"/>
            <wp:effectExtent l="0" t="0" r="0" b="6350"/>
            <wp:wrapNone/>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7"/>
                    <a:stretch/>
                  </pic:blipFill>
                  <pic:spPr>
                    <a:xfrm>
                      <a:off x="0" y="0"/>
                      <a:ext cx="6400800" cy="9080938"/>
                    </a:xfrm>
                    <a:prstGeom prst="rect">
                      <a:avLst/>
                    </a:prstGeom>
                  </pic:spPr>
                </pic:pic>
              </a:graphicData>
            </a:graphic>
            <wp14:sizeRelH relativeFrom="margin">
              <wp14:pctWidth>0</wp14:pctWidth>
            </wp14:sizeRelH>
            <wp14:sizeRelV relativeFrom="margin">
              <wp14:pctHeight>0</wp14:pctHeight>
            </wp14:sizeRelV>
          </wp:anchor>
        </w:drawing>
      </w:r>
    </w:p>
    <w:p w14:paraId="15319990" w14:textId="77777777" w:rsidR="00E03678" w:rsidRDefault="00E03678">
      <w:pPr>
        <w:spacing w:line="360" w:lineRule="exact"/>
      </w:pPr>
    </w:p>
    <w:p w14:paraId="2ADCF36B" w14:textId="77777777" w:rsidR="00E03678" w:rsidRDefault="00E03678">
      <w:pPr>
        <w:spacing w:line="360" w:lineRule="exact"/>
      </w:pPr>
    </w:p>
    <w:p w14:paraId="79731BFF" w14:textId="77777777" w:rsidR="00E03678" w:rsidRDefault="00E03678">
      <w:pPr>
        <w:spacing w:line="360" w:lineRule="exact"/>
      </w:pPr>
    </w:p>
    <w:p w14:paraId="5005F474" w14:textId="77777777" w:rsidR="00E03678" w:rsidRDefault="00E03678">
      <w:pPr>
        <w:spacing w:line="360" w:lineRule="exact"/>
      </w:pPr>
    </w:p>
    <w:p w14:paraId="0F7FF8DC" w14:textId="77777777" w:rsidR="00E03678" w:rsidRDefault="00E03678">
      <w:pPr>
        <w:spacing w:line="360" w:lineRule="exact"/>
      </w:pPr>
    </w:p>
    <w:p w14:paraId="3B7AC6EB" w14:textId="77777777" w:rsidR="00E03678" w:rsidRDefault="00E03678">
      <w:pPr>
        <w:spacing w:line="360" w:lineRule="exact"/>
      </w:pPr>
    </w:p>
    <w:p w14:paraId="702E0BA5" w14:textId="77777777" w:rsidR="00E03678" w:rsidRDefault="00E03678">
      <w:pPr>
        <w:spacing w:line="360" w:lineRule="exact"/>
      </w:pPr>
    </w:p>
    <w:p w14:paraId="3181B6D2" w14:textId="77777777" w:rsidR="00E03678" w:rsidRDefault="00E03678">
      <w:pPr>
        <w:spacing w:line="360" w:lineRule="exact"/>
      </w:pPr>
    </w:p>
    <w:p w14:paraId="584F761F" w14:textId="77777777" w:rsidR="00E03678" w:rsidRDefault="00E03678">
      <w:pPr>
        <w:spacing w:line="360" w:lineRule="exact"/>
      </w:pPr>
    </w:p>
    <w:p w14:paraId="7B736950" w14:textId="77777777" w:rsidR="00E03678" w:rsidRDefault="00E03678">
      <w:pPr>
        <w:spacing w:line="360" w:lineRule="exact"/>
      </w:pPr>
    </w:p>
    <w:p w14:paraId="159C0B0A" w14:textId="77777777" w:rsidR="00E03678" w:rsidRDefault="00E03678">
      <w:pPr>
        <w:spacing w:line="360" w:lineRule="exact"/>
      </w:pPr>
    </w:p>
    <w:p w14:paraId="1E60448B" w14:textId="77777777" w:rsidR="00E03678" w:rsidRDefault="00E03678">
      <w:pPr>
        <w:spacing w:line="360" w:lineRule="exact"/>
      </w:pPr>
    </w:p>
    <w:p w14:paraId="47C6B955" w14:textId="692E817D" w:rsidR="00600028" w:rsidRPr="00600028" w:rsidRDefault="00600028" w:rsidP="00600028">
      <w:pPr>
        <w:pStyle w:val="Picturecaption0"/>
        <w:framePr w:w="4147" w:h="506" w:wrap="none" w:vAnchor="page" w:hAnchor="page" w:x="3601" w:y="12464"/>
        <w:pBdr>
          <w:top w:val="single" w:sz="0" w:space="0" w:color="511A20"/>
          <w:left w:val="single" w:sz="0" w:space="0" w:color="511A20"/>
          <w:bottom w:val="single" w:sz="0" w:space="0" w:color="511A20"/>
          <w:right w:val="single" w:sz="0" w:space="0" w:color="511A20"/>
        </w:pBdr>
        <w:shd w:val="clear" w:color="auto" w:fill="511A20"/>
        <w:spacing w:line="262" w:lineRule="auto"/>
        <w:rPr>
          <w:sz w:val="32"/>
          <w:szCs w:val="32"/>
        </w:rPr>
      </w:pPr>
      <w:r w:rsidRPr="00600028">
        <w:rPr>
          <w:rStyle w:val="Picturecaption"/>
          <w:b/>
          <w:color w:val="FFFFFF"/>
          <w:sz w:val="32"/>
          <w:szCs w:val="22"/>
        </w:rPr>
        <w:t xml:space="preserve">KÖK HÜCRE KIKIRDAK </w:t>
      </w:r>
      <w:r w:rsidR="004B4963" w:rsidRPr="00600028">
        <w:rPr>
          <w:rStyle w:val="Picturecaption"/>
          <w:b/>
          <w:color w:val="FFFFFF"/>
          <w:sz w:val="32"/>
          <w:szCs w:val="22"/>
        </w:rPr>
        <w:t>YENİLEME</w:t>
      </w:r>
      <w:r w:rsidRPr="00600028">
        <w:rPr>
          <w:rStyle w:val="Picturecaption"/>
          <w:b/>
          <w:color w:val="FFFFFF"/>
          <w:sz w:val="32"/>
          <w:szCs w:val="22"/>
        </w:rPr>
        <w:t xml:space="preserve"> </w:t>
      </w:r>
      <w:r w:rsidR="004B4963" w:rsidRPr="00600028">
        <w:rPr>
          <w:rStyle w:val="Picturecaption"/>
          <w:b/>
          <w:color w:val="FFFFFF"/>
          <w:sz w:val="32"/>
          <w:szCs w:val="22"/>
        </w:rPr>
        <w:t>SİSTEMİ</w:t>
      </w:r>
      <w:r w:rsidRPr="00600028">
        <w:rPr>
          <w:rStyle w:val="Picturecaption"/>
          <w:b/>
          <w:color w:val="FFFFFF"/>
          <w:sz w:val="32"/>
          <w:szCs w:val="22"/>
        </w:rPr>
        <w:t>̇</w:t>
      </w:r>
    </w:p>
    <w:p w14:paraId="3432205A" w14:textId="77777777" w:rsidR="00600028" w:rsidRPr="00600028" w:rsidRDefault="00600028" w:rsidP="00600028">
      <w:pPr>
        <w:pStyle w:val="Picturecaption0"/>
        <w:framePr w:w="5786" w:h="188" w:wrap="none" w:vAnchor="page" w:hAnchor="page" w:x="3700" w:y="13408"/>
        <w:pBdr>
          <w:top w:val="single" w:sz="0" w:space="0" w:color="511A20"/>
          <w:left w:val="single" w:sz="0" w:space="0" w:color="511A20"/>
          <w:bottom w:val="single" w:sz="0" w:space="0" w:color="511A20"/>
          <w:right w:val="single" w:sz="0" w:space="0" w:color="511A20"/>
        </w:pBdr>
        <w:shd w:val="clear" w:color="auto" w:fill="511A20"/>
        <w:rPr>
          <w:sz w:val="20"/>
          <w:szCs w:val="20"/>
        </w:rPr>
      </w:pPr>
      <w:r w:rsidRPr="00600028">
        <w:rPr>
          <w:rStyle w:val="Picturecaption"/>
          <w:rFonts w:ascii="Calibri" w:hAnsi="Calibri"/>
          <w:b/>
          <w:color w:val="FFFFFF"/>
          <w:sz w:val="20"/>
          <w:szCs w:val="20"/>
        </w:rPr>
        <w:t>Marrow Cellution Teknolojisinin Etkisi</w:t>
      </w:r>
    </w:p>
    <w:p w14:paraId="6E324E07" w14:textId="77777777" w:rsidR="00E03678" w:rsidRDefault="00E03678">
      <w:pPr>
        <w:spacing w:after="409" w:line="1" w:lineRule="exact"/>
      </w:pPr>
    </w:p>
    <w:p w14:paraId="1AE851F7" w14:textId="77777777" w:rsidR="00E03678" w:rsidRDefault="00E03678">
      <w:pPr>
        <w:spacing w:line="1" w:lineRule="exact"/>
        <w:sectPr w:rsidR="00E03678">
          <w:type w:val="continuous"/>
          <w:pgSz w:w="11909" w:h="16834"/>
          <w:pgMar w:top="5809" w:right="3959" w:bottom="5734" w:left="3981" w:header="5381" w:footer="3" w:gutter="0"/>
          <w:pgNumType w:start="1"/>
          <w:cols w:space="720"/>
          <w:noEndnote/>
          <w:docGrid w:linePitch="360"/>
        </w:sectPr>
      </w:pPr>
    </w:p>
    <w:p w14:paraId="5D9D281A" w14:textId="51453DB6" w:rsidR="00E03678" w:rsidRDefault="00000000">
      <w:pPr>
        <w:pStyle w:val="Picturecaption0"/>
        <w:framePr w:w="4742" w:h="965" w:wrap="none" w:hAnchor="page" w:x="1055" w:y="6510"/>
        <w:spacing w:line="276" w:lineRule="auto"/>
        <w:jc w:val="center"/>
        <w:rPr>
          <w:sz w:val="24"/>
          <w:szCs w:val="24"/>
        </w:rPr>
      </w:pPr>
      <w:r>
        <w:rPr>
          <w:rStyle w:val="Picturecaption"/>
          <w:b/>
          <w:color w:val="545557"/>
          <w:sz w:val="24"/>
        </w:rPr>
        <w:lastRenderedPageBreak/>
        <w:t xml:space="preserve">Referans - Katalog No: CER-SUB-1560 Ranfac Kemik </w:t>
      </w:r>
      <w:r w:rsidR="004B4963">
        <w:rPr>
          <w:rStyle w:val="Picturecaption"/>
          <w:b/>
          <w:color w:val="545557"/>
          <w:sz w:val="24"/>
        </w:rPr>
        <w:t>iliği</w:t>
      </w:r>
      <w:r>
        <w:rPr>
          <w:rStyle w:val="Picturecaption"/>
          <w:b/>
          <w:color w:val="545557"/>
          <w:sz w:val="24"/>
        </w:rPr>
        <w:t xml:space="preserve"> Aspirasyon </w:t>
      </w:r>
      <w:proofErr w:type="spellStart"/>
      <w:r>
        <w:rPr>
          <w:rStyle w:val="Picturecaption"/>
          <w:b/>
          <w:color w:val="545557"/>
          <w:sz w:val="24"/>
        </w:rPr>
        <w:t>ignesi</w:t>
      </w:r>
      <w:proofErr w:type="spellEnd"/>
      <w:r>
        <w:rPr>
          <w:rStyle w:val="Picturecaption"/>
          <w:b/>
          <w:color w:val="545557"/>
          <w:sz w:val="24"/>
        </w:rPr>
        <w:t xml:space="preserve"> (Kemik Hasatı)</w:t>
      </w:r>
    </w:p>
    <w:p w14:paraId="71185033" w14:textId="77777777" w:rsidR="00E03678" w:rsidRDefault="00000000">
      <w:pPr>
        <w:pStyle w:val="Picturecaption0"/>
        <w:framePr w:w="4742" w:h="672" w:wrap="none" w:hAnchor="page" w:x="6124" w:y="6510"/>
        <w:spacing w:line="283" w:lineRule="auto"/>
        <w:jc w:val="center"/>
        <w:rPr>
          <w:sz w:val="24"/>
          <w:szCs w:val="24"/>
        </w:rPr>
      </w:pPr>
      <w:r>
        <w:rPr>
          <w:rStyle w:val="Picturecaption"/>
          <w:b/>
          <w:color w:val="545557"/>
          <w:sz w:val="24"/>
        </w:rPr>
        <w:t>Referans - Katalog No: CER-SUB-1590 Ranfac Kemik iliği Aspirasyon iğnesi</w:t>
      </w:r>
    </w:p>
    <w:p w14:paraId="4CC99DCD" w14:textId="77777777" w:rsidR="00E03678" w:rsidRDefault="00000000">
      <w:pPr>
        <w:pStyle w:val="Picturecaption0"/>
        <w:framePr w:w="4430" w:h="720" w:wrap="none" w:hAnchor="page" w:x="1209" w:y="13182"/>
        <w:spacing w:line="305" w:lineRule="auto"/>
        <w:jc w:val="center"/>
        <w:rPr>
          <w:sz w:val="24"/>
          <w:szCs w:val="24"/>
        </w:rPr>
      </w:pPr>
      <w:r>
        <w:rPr>
          <w:rStyle w:val="Picturecaption"/>
          <w:b/>
          <w:color w:val="545557"/>
          <w:sz w:val="24"/>
        </w:rPr>
        <w:t>Cervos Trombosit Ayırıcı (CPS) Referans - Katalog No: CER-PRP-W</w:t>
      </w:r>
    </w:p>
    <w:p w14:paraId="6DB7A340" w14:textId="77777777" w:rsidR="00E03678" w:rsidRDefault="00000000">
      <w:pPr>
        <w:pStyle w:val="Picturecaption0"/>
        <w:framePr w:w="4574" w:h="965" w:wrap="none" w:hAnchor="page" w:x="6210" w:y="13163"/>
        <w:spacing w:line="271" w:lineRule="auto"/>
        <w:jc w:val="center"/>
        <w:rPr>
          <w:sz w:val="24"/>
          <w:szCs w:val="24"/>
        </w:rPr>
      </w:pPr>
      <w:r>
        <w:rPr>
          <w:rStyle w:val="Picturecaption"/>
          <w:b/>
          <w:color w:val="545557"/>
          <w:sz w:val="24"/>
        </w:rPr>
        <w:t>Biolevox Heterojen İmplante Edilebilir Jel Biyoaktif Matriks Skafolt 2 ml</w:t>
      </w:r>
    </w:p>
    <w:p w14:paraId="38FED007" w14:textId="77777777" w:rsidR="00E03678" w:rsidRDefault="00000000">
      <w:pPr>
        <w:pStyle w:val="Picturecaption0"/>
        <w:framePr w:w="4574" w:h="965" w:wrap="none" w:hAnchor="page" w:x="6210" w:y="13163"/>
        <w:spacing w:line="271" w:lineRule="auto"/>
        <w:jc w:val="center"/>
        <w:rPr>
          <w:sz w:val="24"/>
          <w:szCs w:val="24"/>
        </w:rPr>
      </w:pPr>
      <w:r>
        <w:rPr>
          <w:rStyle w:val="Picturecaption"/>
          <w:b/>
          <w:color w:val="545557"/>
          <w:sz w:val="24"/>
        </w:rPr>
        <w:t>ECM-MATRIX-2</w:t>
      </w:r>
    </w:p>
    <w:p w14:paraId="227F6719" w14:textId="77777777" w:rsidR="00E03678" w:rsidRDefault="00000000">
      <w:pPr>
        <w:pStyle w:val="Picturecaption0"/>
        <w:framePr w:w="4493" w:h="326" w:wrap="none" w:hAnchor="page" w:x="3796" w:y="14497"/>
        <w:rPr>
          <w:sz w:val="26"/>
          <w:szCs w:val="26"/>
        </w:rPr>
      </w:pPr>
      <w:r>
        <w:rPr>
          <w:rStyle w:val="Picturecaption"/>
          <w:b/>
          <w:color w:val="501A20"/>
          <w:sz w:val="26"/>
        </w:rPr>
        <w:t>REFERANS KODU: CERCELLxl</w:t>
      </w:r>
    </w:p>
    <w:p w14:paraId="0CA2F9A9" w14:textId="77777777" w:rsidR="00E03678" w:rsidRDefault="00000000">
      <w:pPr>
        <w:spacing w:line="360" w:lineRule="exact"/>
      </w:pPr>
      <w:r>
        <w:rPr>
          <w:noProof/>
        </w:rPr>
        <w:drawing>
          <wp:anchor distT="0" distB="0" distL="0" distR="0" simplePos="0" relativeHeight="62914691" behindDoc="1" locked="0" layoutInCell="1" allowOverlap="1" wp14:anchorId="20EA50B9" wp14:editId="58278AB1">
            <wp:simplePos x="0" y="0"/>
            <wp:positionH relativeFrom="page">
              <wp:posOffset>105410</wp:posOffset>
            </wp:positionH>
            <wp:positionV relativeFrom="margin">
              <wp:posOffset>0</wp:posOffset>
            </wp:positionV>
            <wp:extent cx="7565390" cy="10003790"/>
            <wp:effectExtent l="0" t="0" r="0" b="0"/>
            <wp:wrapNone/>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8"/>
                    <a:stretch/>
                  </pic:blipFill>
                  <pic:spPr>
                    <a:xfrm>
                      <a:off x="0" y="0"/>
                      <a:ext cx="7565390" cy="10003790"/>
                    </a:xfrm>
                    <a:prstGeom prst="rect">
                      <a:avLst/>
                    </a:prstGeom>
                  </pic:spPr>
                </pic:pic>
              </a:graphicData>
            </a:graphic>
          </wp:anchor>
        </w:drawing>
      </w:r>
    </w:p>
    <w:p w14:paraId="6350781F" w14:textId="77777777" w:rsidR="00E03678" w:rsidRDefault="00E03678">
      <w:pPr>
        <w:spacing w:line="360" w:lineRule="exact"/>
      </w:pPr>
    </w:p>
    <w:p w14:paraId="211D3227" w14:textId="77777777" w:rsidR="00E03678" w:rsidRDefault="00E03678">
      <w:pPr>
        <w:spacing w:line="360" w:lineRule="exact"/>
      </w:pPr>
    </w:p>
    <w:p w14:paraId="7819C36D" w14:textId="77777777" w:rsidR="00E03678" w:rsidRDefault="00E03678">
      <w:pPr>
        <w:spacing w:line="360" w:lineRule="exact"/>
      </w:pPr>
    </w:p>
    <w:p w14:paraId="0F6B34D2" w14:textId="77777777" w:rsidR="00E03678" w:rsidRDefault="00E03678">
      <w:pPr>
        <w:spacing w:line="360" w:lineRule="exact"/>
      </w:pPr>
    </w:p>
    <w:p w14:paraId="1ED61875" w14:textId="77777777" w:rsidR="00E03678" w:rsidRDefault="00E03678">
      <w:pPr>
        <w:spacing w:line="360" w:lineRule="exact"/>
      </w:pPr>
    </w:p>
    <w:p w14:paraId="167514E0" w14:textId="77777777" w:rsidR="00E03678" w:rsidRDefault="00E03678">
      <w:pPr>
        <w:spacing w:line="360" w:lineRule="exact"/>
      </w:pPr>
    </w:p>
    <w:p w14:paraId="24AE9D15" w14:textId="77777777" w:rsidR="00E03678" w:rsidRDefault="00E03678">
      <w:pPr>
        <w:spacing w:line="360" w:lineRule="exact"/>
      </w:pPr>
    </w:p>
    <w:p w14:paraId="59CD01F3" w14:textId="77777777" w:rsidR="00E03678" w:rsidRDefault="00E03678">
      <w:pPr>
        <w:spacing w:line="360" w:lineRule="exact"/>
      </w:pPr>
    </w:p>
    <w:p w14:paraId="28D0A085" w14:textId="77777777" w:rsidR="00E03678" w:rsidRDefault="00E03678">
      <w:pPr>
        <w:spacing w:line="360" w:lineRule="exact"/>
      </w:pPr>
    </w:p>
    <w:p w14:paraId="1A63EFFA" w14:textId="77777777" w:rsidR="00600028" w:rsidRPr="00600028" w:rsidRDefault="00600028" w:rsidP="00600028">
      <w:pPr>
        <w:pStyle w:val="Picturecaption0"/>
        <w:framePr w:w="1594" w:h="403" w:wrap="none" w:vAnchor="page" w:hAnchor="page" w:x="6853" w:y="4260"/>
        <w:rPr>
          <w:bCs/>
          <w:sz w:val="20"/>
          <w:szCs w:val="20"/>
        </w:rPr>
      </w:pPr>
      <w:r w:rsidRPr="00600028">
        <w:rPr>
          <w:rStyle w:val="Picturecaption"/>
          <w:rFonts w:ascii="Segoe UI" w:hAnsi="Segoe UI"/>
          <w:bCs/>
          <w:color w:val="000000"/>
          <w:sz w:val="16"/>
          <w:szCs w:val="9"/>
          <w:shd w:val="clear" w:color="auto" w:fill="FFFFFF" w:themeFill="background1"/>
        </w:rPr>
        <w:t>Künt Stilet</w:t>
      </w:r>
    </w:p>
    <w:p w14:paraId="66AACE9A" w14:textId="77777777" w:rsidR="00E03678" w:rsidRDefault="00E03678">
      <w:pPr>
        <w:spacing w:line="360" w:lineRule="exact"/>
      </w:pPr>
    </w:p>
    <w:p w14:paraId="41C4E44E" w14:textId="77777777" w:rsidR="00E03678" w:rsidRDefault="00E03678">
      <w:pPr>
        <w:spacing w:line="360" w:lineRule="exact"/>
      </w:pPr>
    </w:p>
    <w:p w14:paraId="44A5EC5A" w14:textId="77777777" w:rsidR="00600028" w:rsidRDefault="00600028" w:rsidP="00600028">
      <w:pPr>
        <w:pStyle w:val="Picturecaption0"/>
        <w:framePr w:w="1594" w:h="403" w:wrap="none" w:vAnchor="page" w:hAnchor="page" w:x="7406" w:y="5031"/>
        <w:rPr>
          <w:rStyle w:val="Picturecaption"/>
          <w:rFonts w:ascii="Segoe UI" w:hAnsi="Segoe UI"/>
          <w:bCs/>
          <w:color w:val="000000"/>
          <w:sz w:val="16"/>
          <w:szCs w:val="9"/>
          <w:shd w:val="clear" w:color="auto" w:fill="FFFFFF" w:themeFill="background1"/>
        </w:rPr>
      </w:pPr>
      <w:r>
        <w:rPr>
          <w:rStyle w:val="Picturecaption"/>
          <w:rFonts w:ascii="Segoe UI" w:hAnsi="Segoe UI"/>
          <w:bCs/>
          <w:color w:val="000000"/>
          <w:sz w:val="16"/>
          <w:szCs w:val="9"/>
          <w:shd w:val="clear" w:color="auto" w:fill="FFFFFF" w:themeFill="background1"/>
        </w:rPr>
        <w:t>İntrodüser,</w:t>
      </w:r>
    </w:p>
    <w:p w14:paraId="2C690499" w14:textId="77777777" w:rsidR="00600028" w:rsidRPr="00600028" w:rsidRDefault="00600028" w:rsidP="00600028">
      <w:pPr>
        <w:pStyle w:val="Picturecaption0"/>
        <w:framePr w:w="1594" w:h="403" w:wrap="none" w:vAnchor="page" w:hAnchor="page" w:x="7406" w:y="5031"/>
        <w:rPr>
          <w:bCs/>
          <w:sz w:val="20"/>
          <w:szCs w:val="20"/>
        </w:rPr>
      </w:pPr>
      <w:r>
        <w:rPr>
          <w:rStyle w:val="Picturecaption"/>
          <w:rFonts w:ascii="Segoe UI" w:hAnsi="Segoe UI"/>
          <w:bCs/>
          <w:color w:val="000000"/>
          <w:sz w:val="16"/>
          <w:szCs w:val="9"/>
          <w:shd w:val="clear" w:color="auto" w:fill="FFFFFF" w:themeFill="background1"/>
        </w:rPr>
        <w:t>Keskin Stiletli</w:t>
      </w:r>
    </w:p>
    <w:p w14:paraId="39774F91" w14:textId="77777777" w:rsidR="00E03678" w:rsidRDefault="00E03678">
      <w:pPr>
        <w:spacing w:line="360" w:lineRule="exact"/>
      </w:pPr>
    </w:p>
    <w:p w14:paraId="31342F3D" w14:textId="77777777" w:rsidR="00E03678" w:rsidRDefault="00E03678">
      <w:pPr>
        <w:spacing w:line="360" w:lineRule="exact"/>
      </w:pPr>
    </w:p>
    <w:p w14:paraId="3A050E87" w14:textId="77777777" w:rsidR="00E03678" w:rsidRDefault="00E03678">
      <w:pPr>
        <w:spacing w:line="360" w:lineRule="exact"/>
      </w:pPr>
    </w:p>
    <w:p w14:paraId="58E7EE0F" w14:textId="15A36312" w:rsidR="00600028" w:rsidRPr="00600028" w:rsidRDefault="00600028" w:rsidP="00600028">
      <w:pPr>
        <w:pStyle w:val="Picturecaption0"/>
        <w:framePr w:w="1594" w:h="403" w:wrap="none" w:vAnchor="page" w:hAnchor="page" w:x="6894" w:y="6109"/>
        <w:rPr>
          <w:bCs/>
          <w:sz w:val="20"/>
          <w:szCs w:val="20"/>
        </w:rPr>
      </w:pPr>
      <w:r>
        <w:rPr>
          <w:rStyle w:val="Picturecaption"/>
          <w:rFonts w:ascii="Segoe UI" w:hAnsi="Segoe UI"/>
          <w:bCs/>
          <w:color w:val="000000"/>
          <w:sz w:val="16"/>
          <w:szCs w:val="9"/>
          <w:shd w:val="clear" w:color="auto" w:fill="FFFFFF" w:themeFill="background1"/>
        </w:rPr>
        <w:t>Aspirasyon Kanülü</w:t>
      </w:r>
    </w:p>
    <w:p w14:paraId="6F0B22F0" w14:textId="77777777" w:rsidR="00E03678" w:rsidRDefault="00E03678">
      <w:pPr>
        <w:spacing w:line="360" w:lineRule="exact"/>
      </w:pPr>
    </w:p>
    <w:p w14:paraId="48DDFA6E" w14:textId="489B3E01" w:rsidR="00600028" w:rsidRPr="00600028" w:rsidRDefault="00600028" w:rsidP="00600028">
      <w:pPr>
        <w:pStyle w:val="Picturecaption0"/>
        <w:framePr w:w="1594" w:h="403" w:wrap="none" w:vAnchor="page" w:hAnchor="page" w:x="8655" w:y="6301"/>
        <w:rPr>
          <w:bCs/>
          <w:sz w:val="20"/>
          <w:szCs w:val="20"/>
        </w:rPr>
      </w:pPr>
      <w:r>
        <w:rPr>
          <w:rStyle w:val="Picturecaption"/>
          <w:rFonts w:ascii="Segoe UI" w:hAnsi="Segoe UI"/>
          <w:bCs/>
          <w:color w:val="000000"/>
          <w:sz w:val="16"/>
          <w:szCs w:val="9"/>
          <w:shd w:val="clear" w:color="auto" w:fill="FFFFFF" w:themeFill="background1"/>
        </w:rPr>
        <w:t>10 ml Şırınga</w:t>
      </w:r>
    </w:p>
    <w:p w14:paraId="19483F7C" w14:textId="77777777" w:rsidR="00E03678" w:rsidRDefault="00E03678">
      <w:pPr>
        <w:spacing w:line="360" w:lineRule="exact"/>
      </w:pPr>
    </w:p>
    <w:p w14:paraId="03B839EA" w14:textId="77777777" w:rsidR="00E03678" w:rsidRDefault="00E03678">
      <w:pPr>
        <w:spacing w:line="360" w:lineRule="exact"/>
      </w:pPr>
    </w:p>
    <w:p w14:paraId="4D926C85" w14:textId="77777777" w:rsidR="00E03678" w:rsidRDefault="00E03678">
      <w:pPr>
        <w:spacing w:line="360" w:lineRule="exact"/>
      </w:pPr>
    </w:p>
    <w:p w14:paraId="055A1219" w14:textId="77777777" w:rsidR="00E03678" w:rsidRDefault="00E03678">
      <w:pPr>
        <w:spacing w:line="360" w:lineRule="exact"/>
      </w:pPr>
    </w:p>
    <w:p w14:paraId="6B74EC25" w14:textId="77777777" w:rsidR="00E03678" w:rsidRDefault="00E03678">
      <w:pPr>
        <w:spacing w:line="360" w:lineRule="exact"/>
      </w:pPr>
    </w:p>
    <w:p w14:paraId="7F9447F1" w14:textId="77777777" w:rsidR="00E03678" w:rsidRDefault="00E03678">
      <w:pPr>
        <w:spacing w:line="360" w:lineRule="exact"/>
      </w:pPr>
    </w:p>
    <w:p w14:paraId="7698D62B" w14:textId="77777777" w:rsidR="00E03678" w:rsidRDefault="00E03678">
      <w:pPr>
        <w:spacing w:line="360" w:lineRule="exact"/>
      </w:pPr>
    </w:p>
    <w:p w14:paraId="605D25EE" w14:textId="77777777" w:rsidR="00E03678" w:rsidRDefault="00E03678">
      <w:pPr>
        <w:spacing w:line="360" w:lineRule="exact"/>
      </w:pPr>
    </w:p>
    <w:p w14:paraId="70851478" w14:textId="77777777" w:rsidR="00E03678" w:rsidRDefault="00E03678">
      <w:pPr>
        <w:spacing w:line="360" w:lineRule="exact"/>
      </w:pPr>
    </w:p>
    <w:p w14:paraId="3C6F26D8" w14:textId="77777777" w:rsidR="00E03678" w:rsidRDefault="00E03678">
      <w:pPr>
        <w:spacing w:line="360" w:lineRule="exact"/>
      </w:pPr>
    </w:p>
    <w:p w14:paraId="0F321200" w14:textId="77777777" w:rsidR="00E03678" w:rsidRDefault="00E03678">
      <w:pPr>
        <w:spacing w:line="360" w:lineRule="exact"/>
      </w:pPr>
    </w:p>
    <w:p w14:paraId="0EE94233" w14:textId="77777777" w:rsidR="00E03678" w:rsidRDefault="00E03678">
      <w:pPr>
        <w:spacing w:line="360" w:lineRule="exact"/>
      </w:pPr>
    </w:p>
    <w:p w14:paraId="259D5AD9" w14:textId="77777777" w:rsidR="00E03678" w:rsidRDefault="00E03678">
      <w:pPr>
        <w:spacing w:line="360" w:lineRule="exact"/>
      </w:pPr>
    </w:p>
    <w:p w14:paraId="20B2F2C7" w14:textId="77777777" w:rsidR="00E03678" w:rsidRDefault="00E03678">
      <w:pPr>
        <w:spacing w:line="360" w:lineRule="exact"/>
      </w:pPr>
    </w:p>
    <w:p w14:paraId="0C187BC3" w14:textId="77777777" w:rsidR="00E03678" w:rsidRDefault="00E03678">
      <w:pPr>
        <w:spacing w:line="360" w:lineRule="exact"/>
      </w:pPr>
    </w:p>
    <w:p w14:paraId="2250958C" w14:textId="77777777" w:rsidR="00E03678" w:rsidRDefault="00E03678">
      <w:pPr>
        <w:spacing w:line="360" w:lineRule="exact"/>
      </w:pPr>
    </w:p>
    <w:p w14:paraId="0885EE0F" w14:textId="77777777" w:rsidR="00E03678" w:rsidRDefault="00E03678">
      <w:pPr>
        <w:spacing w:line="360" w:lineRule="exact"/>
      </w:pPr>
    </w:p>
    <w:p w14:paraId="150A72E5" w14:textId="77777777" w:rsidR="00E03678" w:rsidRDefault="00E03678">
      <w:pPr>
        <w:spacing w:line="360" w:lineRule="exact"/>
      </w:pPr>
    </w:p>
    <w:p w14:paraId="4CE66C92" w14:textId="77777777" w:rsidR="00E03678" w:rsidRDefault="00E03678">
      <w:pPr>
        <w:spacing w:line="360" w:lineRule="exact"/>
      </w:pPr>
    </w:p>
    <w:p w14:paraId="3EDFEB6A" w14:textId="77777777" w:rsidR="00E03678" w:rsidRDefault="00E03678">
      <w:pPr>
        <w:spacing w:line="360" w:lineRule="exact"/>
      </w:pPr>
    </w:p>
    <w:p w14:paraId="2F571B33" w14:textId="77777777" w:rsidR="00E03678" w:rsidRDefault="00E03678">
      <w:pPr>
        <w:spacing w:line="360" w:lineRule="exact"/>
      </w:pPr>
    </w:p>
    <w:p w14:paraId="3BBB3743" w14:textId="77777777" w:rsidR="00E03678" w:rsidRDefault="00E03678">
      <w:pPr>
        <w:spacing w:line="360" w:lineRule="exact"/>
      </w:pPr>
    </w:p>
    <w:p w14:paraId="1843E6F9" w14:textId="77777777" w:rsidR="00E03678" w:rsidRDefault="00E03678">
      <w:pPr>
        <w:spacing w:line="360" w:lineRule="exact"/>
      </w:pPr>
    </w:p>
    <w:p w14:paraId="0000ABF0" w14:textId="77777777" w:rsidR="00E03678" w:rsidRDefault="00E03678">
      <w:pPr>
        <w:spacing w:line="360" w:lineRule="exact"/>
      </w:pPr>
    </w:p>
    <w:p w14:paraId="34D0C29F" w14:textId="77777777" w:rsidR="00E03678" w:rsidRDefault="00E03678">
      <w:pPr>
        <w:spacing w:line="360" w:lineRule="exact"/>
      </w:pPr>
    </w:p>
    <w:p w14:paraId="47C71C96" w14:textId="77777777" w:rsidR="00E03678" w:rsidRDefault="00E03678">
      <w:pPr>
        <w:spacing w:line="360" w:lineRule="exact"/>
      </w:pPr>
    </w:p>
    <w:p w14:paraId="3CA0916A" w14:textId="77777777" w:rsidR="00E03678" w:rsidRDefault="00E03678">
      <w:pPr>
        <w:spacing w:after="628" w:line="1" w:lineRule="exact"/>
      </w:pPr>
    </w:p>
    <w:p w14:paraId="76F77110" w14:textId="77777777" w:rsidR="00E03678" w:rsidRDefault="00E03678">
      <w:pPr>
        <w:spacing w:line="1" w:lineRule="exact"/>
        <w:sectPr w:rsidR="00E03678">
          <w:pgSz w:w="11909" w:h="16834"/>
          <w:pgMar w:top="488" w:right="0" w:bottom="397" w:left="166" w:header="60" w:footer="3" w:gutter="0"/>
          <w:cols w:space="720"/>
          <w:noEndnote/>
          <w:docGrid w:linePitch="360"/>
        </w:sectPr>
      </w:pPr>
    </w:p>
    <w:p w14:paraId="0DB95FB0" w14:textId="77777777" w:rsidR="00E03678" w:rsidRDefault="00000000">
      <w:pPr>
        <w:pStyle w:val="Picturecaption0"/>
        <w:framePr w:w="6638" w:h="341" w:wrap="none" w:hAnchor="page" w:x="4741" w:y="1254"/>
        <w:rPr>
          <w:sz w:val="26"/>
          <w:szCs w:val="26"/>
        </w:rPr>
      </w:pPr>
      <w:r>
        <w:rPr>
          <w:rStyle w:val="Picturecaption"/>
          <w:b/>
          <w:color w:val="501A20"/>
          <w:sz w:val="26"/>
        </w:rPr>
        <w:lastRenderedPageBreak/>
        <w:t>Kaliteli Kemik İliği Aspirasyonundaki Zorluk</w:t>
      </w:r>
    </w:p>
    <w:p w14:paraId="1B989392" w14:textId="77777777" w:rsidR="00E03678" w:rsidRDefault="00000000">
      <w:pPr>
        <w:pStyle w:val="Picturecaption0"/>
        <w:framePr w:w="10536" w:h="2563" w:wrap="none" w:hAnchor="page" w:x="526" w:y="5401"/>
        <w:spacing w:after="160"/>
        <w:rPr>
          <w:sz w:val="28"/>
          <w:szCs w:val="28"/>
        </w:rPr>
      </w:pPr>
      <w:r>
        <w:rPr>
          <w:rStyle w:val="Picturecaption"/>
          <w:b/>
          <w:i/>
          <w:color w:val="501A20"/>
          <w:sz w:val="28"/>
        </w:rPr>
        <w:t>Kemik iliği ve periferik kanın biyolojik özellikleri</w:t>
      </w:r>
    </w:p>
    <w:p w14:paraId="4761F718" w14:textId="77777777" w:rsidR="00E03678" w:rsidRDefault="00000000">
      <w:pPr>
        <w:pStyle w:val="Picturecaption0"/>
        <w:framePr w:w="10536" w:h="2563" w:wrap="none" w:hAnchor="page" w:x="526" w:y="5401"/>
        <w:spacing w:line="276" w:lineRule="auto"/>
        <w:rPr>
          <w:sz w:val="22"/>
          <w:szCs w:val="22"/>
        </w:rPr>
      </w:pPr>
      <w:r>
        <w:rPr>
          <w:rStyle w:val="Picturecaption"/>
          <w:rFonts w:ascii="Segoe UI" w:hAnsi="Segoe UI"/>
          <w:color w:val="000000"/>
          <w:sz w:val="22"/>
        </w:rPr>
        <w:t>Kemik iliği aspiratının hedef biyolojik maddesi olan kemik iliği, trabeküler kemikle çevrili süngerimsi doku içinde bulunur. Vücudumuzda dolaşan periferik kan, kemik iliği aspirasyonunun amaçlanan hedefi değildir, ancak aspirasyon kanülünün oluşturduğu boşluğu doldurur. Bu nedenle aspirasyon işlemi sırasında periferik kan ilik içindeki boşlukları doldurabilir. Bu durum, aspirasyon iğnesinin kemiğe bir yol açarak süngerimsi dokunun kılcal damar ağına zarar vermesi sonucu ortaya çıkan fiziksel bozulma nedeniyle meydana gelir.</w:t>
      </w:r>
    </w:p>
    <w:p w14:paraId="14513042" w14:textId="77777777" w:rsidR="00E03678" w:rsidRDefault="00000000">
      <w:pPr>
        <w:pStyle w:val="Picturecaption0"/>
        <w:framePr w:w="5390" w:h="4051" w:wrap="none" w:hAnchor="page" w:x="521" w:y="8281"/>
        <w:spacing w:after="320" w:line="276" w:lineRule="auto"/>
        <w:rPr>
          <w:sz w:val="22"/>
          <w:szCs w:val="22"/>
        </w:rPr>
      </w:pPr>
      <w:r>
        <w:rPr>
          <w:rStyle w:val="Picturecaption"/>
          <w:rFonts w:ascii="Segoe UI" w:hAnsi="Segoe UI"/>
          <w:color w:val="000000"/>
          <w:sz w:val="22"/>
        </w:rPr>
        <w:t>Kemik iliği aspirasyonu sırasında birincil amaç, bu süngerimsi dokunun içinden kemik iliği sıvısını (BMA) çıkarmak ve bu yapının dışında bulunan periferik kanı almamaktır. Bunu başarmak için, süngerimsi iliğe doğrudan daha büyük bir emme kuvveti uygulanması ve süngerimsi iliğin dışındaki çevresel sıvıya daha az emme kuvveti uygulanması gerekir.</w:t>
      </w:r>
    </w:p>
    <w:p w14:paraId="09B513F8" w14:textId="77777777" w:rsidR="00E03678" w:rsidRDefault="00000000">
      <w:pPr>
        <w:pStyle w:val="Picturecaption0"/>
        <w:framePr w:w="5390" w:h="4051" w:wrap="none" w:hAnchor="page" w:x="521" w:y="8281"/>
        <w:spacing w:line="276" w:lineRule="auto"/>
        <w:rPr>
          <w:sz w:val="22"/>
          <w:szCs w:val="22"/>
        </w:rPr>
      </w:pPr>
      <w:r>
        <w:rPr>
          <w:rStyle w:val="Picturecaption"/>
          <w:rFonts w:ascii="Segoe UI" w:hAnsi="Segoe UI"/>
          <w:color w:val="000000"/>
          <w:sz w:val="22"/>
        </w:rPr>
        <w:t xml:space="preserve">Hücre içeriği iyileştirilmiş bir kemik iliği örneği elde etmek için, şırınganın emiş gücünün, süngerimsi kemik iliği dokusuyla doğrudan temas </w:t>
      </w:r>
    </w:p>
    <w:p w14:paraId="02CBC938" w14:textId="77777777" w:rsidR="00E03678" w:rsidRDefault="00000000">
      <w:pPr>
        <w:pStyle w:val="Picturecaption0"/>
        <w:framePr w:w="10613" w:h="1368" w:wrap="none" w:hAnchor="page" w:x="521" w:y="12337"/>
        <w:spacing w:line="276" w:lineRule="auto"/>
        <w:rPr>
          <w:sz w:val="22"/>
          <w:szCs w:val="22"/>
        </w:rPr>
      </w:pPr>
      <w:r>
        <w:rPr>
          <w:rStyle w:val="Picturecaption"/>
          <w:rFonts w:ascii="Segoe UI" w:hAnsi="Segoe UI"/>
          <w:color w:val="000000"/>
          <w:sz w:val="22"/>
        </w:rPr>
        <w:t>eden iğnenin açıklıklarına odaklanmasını sağlamak çok önemlidir. Aspirasyon işlemi belirli bir alandaki kılcal damar ağını bozarak periferik kanın içeri sızmasına neden olduğunda, aspirasyona etkili bir şekilde devam etmek için iğnenin yeni, rahatsız edilmemiş bir ilik bölgesine taşınması gerekir. (5)</w:t>
      </w:r>
    </w:p>
    <w:p w14:paraId="5EF31EB1" w14:textId="77777777" w:rsidR="00E03678" w:rsidRDefault="00000000">
      <w:pPr>
        <w:pStyle w:val="Picturecaption0"/>
        <w:framePr w:w="1594" w:h="403" w:wrap="none" w:hAnchor="page" w:x="8753" w:y="8348"/>
        <w:rPr>
          <w:sz w:val="20"/>
          <w:szCs w:val="20"/>
        </w:rPr>
      </w:pPr>
      <w:r>
        <w:rPr>
          <w:rStyle w:val="Picturecaption"/>
          <w:rFonts w:ascii="Segoe UI" w:hAnsi="Segoe UI"/>
          <w:b/>
          <w:color w:val="000000"/>
          <w:sz w:val="20"/>
        </w:rPr>
        <w:t>Osteojenik hücre</w:t>
      </w:r>
    </w:p>
    <w:p w14:paraId="2FED52BB" w14:textId="77777777" w:rsidR="00E03678" w:rsidRDefault="00000000">
      <w:pPr>
        <w:pStyle w:val="Picturecaption0"/>
        <w:framePr w:w="1114" w:h="298" w:wrap="none" w:hAnchor="page" w:x="9877" w:y="11051"/>
        <w:jc w:val="right"/>
        <w:rPr>
          <w:sz w:val="20"/>
          <w:szCs w:val="20"/>
        </w:rPr>
      </w:pPr>
      <w:r>
        <w:rPr>
          <w:rStyle w:val="Picturecaption"/>
          <w:rFonts w:ascii="Segoe UI" w:hAnsi="Segoe UI"/>
          <w:b/>
          <w:color w:val="242021"/>
          <w:sz w:val="20"/>
        </w:rPr>
        <w:t>Osteoklast</w:t>
      </w:r>
    </w:p>
    <w:p w14:paraId="3E8BA607" w14:textId="77777777" w:rsidR="00E03678" w:rsidRDefault="00000000">
      <w:pPr>
        <w:pStyle w:val="Picturecaption0"/>
        <w:framePr w:w="1094" w:h="331" w:wrap="none" w:hAnchor="page" w:x="9819" w:y="9731"/>
        <w:jc w:val="right"/>
        <w:rPr>
          <w:sz w:val="20"/>
          <w:szCs w:val="20"/>
        </w:rPr>
      </w:pPr>
      <w:r>
        <w:rPr>
          <w:rStyle w:val="Picturecaption"/>
          <w:rFonts w:ascii="Segoe UI" w:hAnsi="Segoe UI"/>
          <w:b/>
          <w:color w:val="000000"/>
          <w:sz w:val="20"/>
        </w:rPr>
        <w:t>Osteosit</w:t>
      </w:r>
    </w:p>
    <w:p w14:paraId="0E6D2912" w14:textId="77777777" w:rsidR="00E03678" w:rsidRDefault="00000000">
      <w:pPr>
        <w:pStyle w:val="Picturecaption0"/>
        <w:framePr w:w="1200" w:h="346" w:wrap="none" w:hAnchor="page" w:x="9061" w:y="9020"/>
        <w:rPr>
          <w:sz w:val="20"/>
          <w:szCs w:val="20"/>
        </w:rPr>
      </w:pPr>
      <w:r>
        <w:rPr>
          <w:rStyle w:val="Picturecaption"/>
          <w:rFonts w:ascii="Segoe UI" w:hAnsi="Segoe UI"/>
          <w:b/>
          <w:color w:val="000000"/>
          <w:sz w:val="20"/>
        </w:rPr>
        <w:t>Osteoblast</w:t>
      </w:r>
    </w:p>
    <w:p w14:paraId="0CCD58CE" w14:textId="77777777" w:rsidR="00E03678" w:rsidRDefault="00000000">
      <w:pPr>
        <w:spacing w:line="360" w:lineRule="exact"/>
      </w:pPr>
      <w:r>
        <w:rPr>
          <w:noProof/>
        </w:rPr>
        <w:drawing>
          <wp:anchor distT="0" distB="0" distL="0" distR="0" simplePos="0" relativeHeight="62914692" behindDoc="1" locked="0" layoutInCell="1" allowOverlap="1" wp14:anchorId="00009F11" wp14:editId="32E2FED5">
            <wp:simplePos x="0" y="0"/>
            <wp:positionH relativeFrom="page">
              <wp:posOffset>-74930</wp:posOffset>
            </wp:positionH>
            <wp:positionV relativeFrom="margin">
              <wp:posOffset>0</wp:posOffset>
            </wp:positionV>
            <wp:extent cx="7644130" cy="9845040"/>
            <wp:effectExtent l="0" t="0" r="0" b="0"/>
            <wp:wrapNone/>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9"/>
                    <a:stretch/>
                  </pic:blipFill>
                  <pic:spPr>
                    <a:xfrm>
                      <a:off x="0" y="0"/>
                      <a:ext cx="7644130" cy="9845040"/>
                    </a:xfrm>
                    <a:prstGeom prst="rect">
                      <a:avLst/>
                    </a:prstGeom>
                  </pic:spPr>
                </pic:pic>
              </a:graphicData>
            </a:graphic>
          </wp:anchor>
        </w:drawing>
      </w:r>
    </w:p>
    <w:p w14:paraId="3CD49254" w14:textId="77777777" w:rsidR="00E03678" w:rsidRDefault="00E03678">
      <w:pPr>
        <w:spacing w:line="360" w:lineRule="exact"/>
      </w:pPr>
    </w:p>
    <w:p w14:paraId="41FE82E6" w14:textId="77777777" w:rsidR="00E03678" w:rsidRDefault="00E03678">
      <w:pPr>
        <w:spacing w:line="360" w:lineRule="exact"/>
      </w:pPr>
    </w:p>
    <w:p w14:paraId="5BF077FC" w14:textId="77777777" w:rsidR="00E03678" w:rsidRDefault="00E03678">
      <w:pPr>
        <w:spacing w:line="360" w:lineRule="exact"/>
      </w:pPr>
    </w:p>
    <w:p w14:paraId="3337F4DC" w14:textId="77777777" w:rsidR="00E03678" w:rsidRDefault="00E03678">
      <w:pPr>
        <w:spacing w:line="360" w:lineRule="exact"/>
      </w:pPr>
    </w:p>
    <w:p w14:paraId="04B96E7F" w14:textId="77777777" w:rsidR="00E03678" w:rsidRDefault="00E03678">
      <w:pPr>
        <w:spacing w:line="360" w:lineRule="exact"/>
      </w:pPr>
    </w:p>
    <w:p w14:paraId="58D0B80E" w14:textId="77777777" w:rsidR="00E03678" w:rsidRDefault="00E03678">
      <w:pPr>
        <w:spacing w:line="360" w:lineRule="exact"/>
      </w:pPr>
    </w:p>
    <w:p w14:paraId="5A31DA95" w14:textId="77777777" w:rsidR="00E03678" w:rsidRDefault="00E03678">
      <w:pPr>
        <w:spacing w:line="360" w:lineRule="exact"/>
      </w:pPr>
    </w:p>
    <w:p w14:paraId="459B7CBE" w14:textId="77777777" w:rsidR="00E03678" w:rsidRDefault="00E03678">
      <w:pPr>
        <w:spacing w:line="360" w:lineRule="exact"/>
      </w:pPr>
    </w:p>
    <w:p w14:paraId="790D4D1A" w14:textId="77777777" w:rsidR="00E03678" w:rsidRDefault="00E03678">
      <w:pPr>
        <w:spacing w:line="360" w:lineRule="exact"/>
      </w:pPr>
    </w:p>
    <w:p w14:paraId="0E53D49C" w14:textId="77777777" w:rsidR="00E03678" w:rsidRDefault="00E03678">
      <w:pPr>
        <w:spacing w:line="360" w:lineRule="exact"/>
      </w:pPr>
    </w:p>
    <w:p w14:paraId="41102962" w14:textId="77777777" w:rsidR="00E03678" w:rsidRDefault="00E03678">
      <w:pPr>
        <w:spacing w:line="360" w:lineRule="exact"/>
      </w:pPr>
    </w:p>
    <w:p w14:paraId="24105DBC" w14:textId="77777777" w:rsidR="00E03678" w:rsidRDefault="00E03678">
      <w:pPr>
        <w:spacing w:line="360" w:lineRule="exact"/>
      </w:pPr>
    </w:p>
    <w:p w14:paraId="22E8B390" w14:textId="77777777" w:rsidR="00E03678" w:rsidRDefault="00E03678">
      <w:pPr>
        <w:spacing w:line="360" w:lineRule="exact"/>
      </w:pPr>
    </w:p>
    <w:p w14:paraId="543D72FA" w14:textId="77777777" w:rsidR="00E03678" w:rsidRDefault="00E03678">
      <w:pPr>
        <w:spacing w:line="360" w:lineRule="exact"/>
      </w:pPr>
    </w:p>
    <w:p w14:paraId="5470CE97" w14:textId="77777777" w:rsidR="00E03678" w:rsidRDefault="00E03678">
      <w:pPr>
        <w:spacing w:line="360" w:lineRule="exact"/>
      </w:pPr>
    </w:p>
    <w:p w14:paraId="06B254AB" w14:textId="77777777" w:rsidR="00E03678" w:rsidRDefault="00E03678">
      <w:pPr>
        <w:spacing w:line="360" w:lineRule="exact"/>
      </w:pPr>
    </w:p>
    <w:p w14:paraId="0266E77C" w14:textId="77777777" w:rsidR="00E03678" w:rsidRDefault="00E03678">
      <w:pPr>
        <w:spacing w:line="360" w:lineRule="exact"/>
      </w:pPr>
    </w:p>
    <w:p w14:paraId="40CB3ED6" w14:textId="77777777" w:rsidR="00E03678" w:rsidRDefault="00E03678">
      <w:pPr>
        <w:spacing w:line="360" w:lineRule="exact"/>
      </w:pPr>
    </w:p>
    <w:p w14:paraId="503679D3" w14:textId="77777777" w:rsidR="00E03678" w:rsidRDefault="00E03678">
      <w:pPr>
        <w:spacing w:line="360" w:lineRule="exact"/>
      </w:pPr>
    </w:p>
    <w:p w14:paraId="54EC7B94" w14:textId="77777777" w:rsidR="00E03678" w:rsidRDefault="00E03678">
      <w:pPr>
        <w:spacing w:line="360" w:lineRule="exact"/>
      </w:pPr>
    </w:p>
    <w:p w14:paraId="0F4DB423" w14:textId="77777777" w:rsidR="00E03678" w:rsidRDefault="00E03678">
      <w:pPr>
        <w:spacing w:line="360" w:lineRule="exact"/>
      </w:pPr>
    </w:p>
    <w:p w14:paraId="33044E40" w14:textId="77777777" w:rsidR="00E03678" w:rsidRDefault="00E03678">
      <w:pPr>
        <w:spacing w:line="360" w:lineRule="exact"/>
      </w:pPr>
    </w:p>
    <w:p w14:paraId="473AB52E" w14:textId="77777777" w:rsidR="00E03678" w:rsidRDefault="00E03678">
      <w:pPr>
        <w:spacing w:line="360" w:lineRule="exact"/>
      </w:pPr>
    </w:p>
    <w:p w14:paraId="32458DF0" w14:textId="77777777" w:rsidR="00E03678" w:rsidRDefault="00E03678">
      <w:pPr>
        <w:spacing w:line="360" w:lineRule="exact"/>
      </w:pPr>
    </w:p>
    <w:p w14:paraId="3162FD11" w14:textId="77777777" w:rsidR="00E03678" w:rsidRDefault="00E03678">
      <w:pPr>
        <w:spacing w:line="360" w:lineRule="exact"/>
      </w:pPr>
    </w:p>
    <w:p w14:paraId="3D933697" w14:textId="77777777" w:rsidR="00E03678" w:rsidRDefault="00E03678">
      <w:pPr>
        <w:spacing w:line="360" w:lineRule="exact"/>
      </w:pPr>
    </w:p>
    <w:p w14:paraId="53A20849" w14:textId="77777777" w:rsidR="00E03678" w:rsidRDefault="00E03678">
      <w:pPr>
        <w:spacing w:line="360" w:lineRule="exact"/>
      </w:pPr>
    </w:p>
    <w:p w14:paraId="0A24B2A9" w14:textId="77777777" w:rsidR="00E03678" w:rsidRDefault="00E03678">
      <w:pPr>
        <w:spacing w:line="360" w:lineRule="exact"/>
      </w:pPr>
    </w:p>
    <w:p w14:paraId="3CE6C494" w14:textId="77777777" w:rsidR="00E03678" w:rsidRDefault="00E03678">
      <w:pPr>
        <w:spacing w:line="360" w:lineRule="exact"/>
      </w:pPr>
    </w:p>
    <w:p w14:paraId="7C102AAB" w14:textId="77777777" w:rsidR="00E03678" w:rsidRDefault="00E03678">
      <w:pPr>
        <w:spacing w:line="360" w:lineRule="exact"/>
      </w:pPr>
    </w:p>
    <w:p w14:paraId="1341D836" w14:textId="77777777" w:rsidR="00E03678" w:rsidRDefault="00E03678">
      <w:pPr>
        <w:spacing w:line="360" w:lineRule="exact"/>
      </w:pPr>
    </w:p>
    <w:p w14:paraId="60104D48" w14:textId="77777777" w:rsidR="00E03678" w:rsidRDefault="00E03678">
      <w:pPr>
        <w:spacing w:line="360" w:lineRule="exact"/>
      </w:pPr>
    </w:p>
    <w:p w14:paraId="6C71AFCD" w14:textId="77777777" w:rsidR="00E03678" w:rsidRDefault="00E03678">
      <w:pPr>
        <w:spacing w:line="360" w:lineRule="exact"/>
      </w:pPr>
    </w:p>
    <w:p w14:paraId="607233D9" w14:textId="77777777" w:rsidR="00E03678" w:rsidRDefault="00E03678">
      <w:pPr>
        <w:spacing w:line="360" w:lineRule="exact"/>
      </w:pPr>
    </w:p>
    <w:p w14:paraId="183BE6B9" w14:textId="77777777" w:rsidR="00E03678" w:rsidRDefault="00E03678">
      <w:pPr>
        <w:spacing w:line="360" w:lineRule="exact"/>
      </w:pPr>
    </w:p>
    <w:p w14:paraId="4D0F0758" w14:textId="77777777" w:rsidR="00E03678" w:rsidRDefault="00E03678">
      <w:pPr>
        <w:spacing w:line="360" w:lineRule="exact"/>
      </w:pPr>
    </w:p>
    <w:p w14:paraId="5499A764" w14:textId="77777777" w:rsidR="00E03678" w:rsidRDefault="00E03678">
      <w:pPr>
        <w:spacing w:line="360" w:lineRule="exact"/>
      </w:pPr>
    </w:p>
    <w:p w14:paraId="25B77ACD" w14:textId="77777777" w:rsidR="00E03678" w:rsidRDefault="00E03678">
      <w:pPr>
        <w:spacing w:line="360" w:lineRule="exact"/>
      </w:pPr>
    </w:p>
    <w:p w14:paraId="0AEECB4A" w14:textId="77777777" w:rsidR="00E03678" w:rsidRDefault="00E03678">
      <w:pPr>
        <w:spacing w:line="360" w:lineRule="exact"/>
      </w:pPr>
    </w:p>
    <w:p w14:paraId="05F98DEF" w14:textId="77777777" w:rsidR="00E03678" w:rsidRDefault="00E03678">
      <w:pPr>
        <w:spacing w:line="360" w:lineRule="exact"/>
      </w:pPr>
    </w:p>
    <w:p w14:paraId="51C6B834" w14:textId="77777777" w:rsidR="00E03678" w:rsidRDefault="00E03678">
      <w:pPr>
        <w:spacing w:line="360" w:lineRule="exact"/>
      </w:pPr>
    </w:p>
    <w:p w14:paraId="4F958D70" w14:textId="77777777" w:rsidR="00E03678" w:rsidRDefault="00E03678">
      <w:pPr>
        <w:spacing w:after="378" w:line="1" w:lineRule="exact"/>
      </w:pPr>
    </w:p>
    <w:p w14:paraId="375FE6C4" w14:textId="77777777" w:rsidR="00E03678" w:rsidRDefault="00E03678">
      <w:pPr>
        <w:spacing w:line="1" w:lineRule="exact"/>
        <w:sectPr w:rsidR="00E03678">
          <w:pgSz w:w="11909" w:h="16834"/>
          <w:pgMar w:top="598" w:right="0" w:bottom="537" w:left="0" w:header="170" w:footer="3" w:gutter="0"/>
          <w:cols w:space="720"/>
          <w:noEndnote/>
          <w:docGrid w:linePitch="360"/>
        </w:sectPr>
      </w:pPr>
    </w:p>
    <w:p w14:paraId="7524C850" w14:textId="77777777" w:rsidR="00E03678" w:rsidRDefault="00000000">
      <w:pPr>
        <w:pStyle w:val="Picturecaption0"/>
        <w:framePr w:w="6638" w:h="346" w:wrap="none" w:hAnchor="page" w:x="4741" w:y="1100"/>
        <w:jc w:val="right"/>
        <w:rPr>
          <w:sz w:val="26"/>
          <w:szCs w:val="26"/>
        </w:rPr>
      </w:pPr>
      <w:r>
        <w:rPr>
          <w:rStyle w:val="Picturecaption"/>
          <w:b/>
          <w:color w:val="501A20"/>
          <w:sz w:val="26"/>
        </w:rPr>
        <w:lastRenderedPageBreak/>
        <w:t>Kaliteli Kemik İliği Aspirasyonundaki Zorluk</w:t>
      </w:r>
    </w:p>
    <w:p w14:paraId="1F25A079" w14:textId="77777777" w:rsidR="00E03678" w:rsidRDefault="00000000">
      <w:pPr>
        <w:pStyle w:val="Picturecaption0"/>
        <w:framePr w:w="7200" w:h="5818" w:wrap="none" w:hAnchor="page" w:x="3925" w:y="2679"/>
        <w:spacing w:after="100" w:line="360" w:lineRule="auto"/>
        <w:rPr>
          <w:sz w:val="28"/>
          <w:szCs w:val="28"/>
        </w:rPr>
      </w:pPr>
      <w:r>
        <w:rPr>
          <w:rStyle w:val="Picturecaption"/>
          <w:b/>
          <w:i/>
          <w:color w:val="501A20"/>
          <w:sz w:val="28"/>
        </w:rPr>
        <w:t>Kemik iliği ve periferik kanın fiziksel özellikleri</w:t>
      </w:r>
    </w:p>
    <w:p w14:paraId="0189FBBB" w14:textId="77777777" w:rsidR="00E03678" w:rsidRDefault="00000000">
      <w:pPr>
        <w:pStyle w:val="Picturecaption0"/>
        <w:framePr w:w="7200" w:h="5818" w:wrap="none" w:hAnchor="page" w:x="3925" w:y="2679"/>
        <w:spacing w:line="276" w:lineRule="auto"/>
        <w:rPr>
          <w:sz w:val="22"/>
          <w:szCs w:val="22"/>
        </w:rPr>
      </w:pPr>
      <w:r>
        <w:rPr>
          <w:rStyle w:val="Picturecaption"/>
          <w:rFonts w:ascii="Segoe UI" w:hAnsi="Segoe UI"/>
          <w:color w:val="242021"/>
          <w:sz w:val="22"/>
        </w:rPr>
        <w:t>Benzerliklerine rağmen, periferik kan ve kemik iliği farklı fiziksel özellikler sergiler. Kemik iliğinin süngerimsi substrat içindeki fiziksel konumu ve daha yüksek viskozitesi, onu yoğun süngerimsi dokudan çıkarmak için sıvı akış hareketinin daha büyük bir kesme kuvveti gerektirir. Kemik iliği, periferik kanda bulunmayan benzersiz hücre soylarına sahiptir, toplam hücrelere göre çekirdekli hücrelerin oranı önemli ölçüde daha yüksektir ve özel coğrafi nişler halinde düzenlenmiştir (5,6). Bunlar arasında, sert iç kortikal yüzeyi kaplayan endosteal yüzey, oksijen geriliminin en düşük ve hücrelerin kök benzeri niteliğinin en yüksek olduğu yeri temsil eder. Bu yüksek koruma altındaki bölge, en ilkel, kök hücre benzeri hücreleri barındırır ve periferik kanda nispeten az bulunan kök hücrelerin kemik iliğinde bol miktarda bulunduğunu vurgular (1,2,3,4).</w:t>
      </w:r>
    </w:p>
    <w:p w14:paraId="258AEA22" w14:textId="77777777" w:rsidR="00E03678" w:rsidRDefault="00000000">
      <w:pPr>
        <w:pStyle w:val="Picturecaption0"/>
        <w:framePr w:w="7416" w:h="2880" w:wrap="none" w:hAnchor="page" w:x="3858" w:y="9068"/>
        <w:spacing w:after="160"/>
        <w:rPr>
          <w:sz w:val="28"/>
          <w:szCs w:val="28"/>
        </w:rPr>
      </w:pPr>
      <w:r>
        <w:rPr>
          <w:rStyle w:val="Picturecaption"/>
          <w:b/>
          <w:i/>
          <w:color w:val="501A20"/>
          <w:sz w:val="28"/>
        </w:rPr>
        <w:t>İlik aspirasyonunda mekanik hususlar</w:t>
      </w:r>
    </w:p>
    <w:p w14:paraId="5D44F2D7" w14:textId="77777777" w:rsidR="00E03678" w:rsidRDefault="00000000">
      <w:pPr>
        <w:pStyle w:val="Picturecaption0"/>
        <w:framePr w:w="7416" w:h="2880" w:wrap="none" w:hAnchor="page" w:x="3858" w:y="9068"/>
        <w:spacing w:line="276" w:lineRule="auto"/>
        <w:rPr>
          <w:sz w:val="22"/>
          <w:szCs w:val="22"/>
        </w:rPr>
      </w:pPr>
      <w:r>
        <w:rPr>
          <w:rStyle w:val="Picturecaption"/>
          <w:rFonts w:ascii="Segoe UI" w:hAnsi="Segoe UI"/>
          <w:color w:val="242021"/>
          <w:sz w:val="22"/>
        </w:rPr>
        <w:t>Kemik boşluğunun sert yapısı, kanülün yerleştirilmesi nedeniyle inflamasyonun oluşturduğu basıncı hapsedebilir (7). İğne kemiğe daha fazla nüfuz ettikçe, dış kanüle karşı sürtünme giriş noktasındaki kortikal kemik ve medüller boşluk içindeki iltihaplı, şişmiş doku olmak üzere iki ana kaynaktan artar. Bu sürtünme, özellikle kanülün daha derine sokulması durumunda kanülün sıkışması riskini artırır.</w:t>
      </w:r>
    </w:p>
    <w:p w14:paraId="39251B4D" w14:textId="77777777" w:rsidR="00E03678" w:rsidRDefault="00000000">
      <w:pPr>
        <w:spacing w:line="360" w:lineRule="exact"/>
      </w:pPr>
      <w:r>
        <w:rPr>
          <w:noProof/>
        </w:rPr>
        <w:drawing>
          <wp:anchor distT="0" distB="0" distL="0" distR="0" simplePos="0" relativeHeight="62914693" behindDoc="1" locked="0" layoutInCell="1" allowOverlap="1" wp14:anchorId="4956F8F0" wp14:editId="2898E25C">
            <wp:simplePos x="0" y="0"/>
            <wp:positionH relativeFrom="page">
              <wp:posOffset>10795</wp:posOffset>
            </wp:positionH>
            <wp:positionV relativeFrom="margin">
              <wp:posOffset>0</wp:posOffset>
            </wp:positionV>
            <wp:extent cx="7656830" cy="9912350"/>
            <wp:effectExtent l="0" t="0" r="0" b="0"/>
            <wp:wrapNone/>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0"/>
                    <a:stretch/>
                  </pic:blipFill>
                  <pic:spPr>
                    <a:xfrm>
                      <a:off x="0" y="0"/>
                      <a:ext cx="7656830" cy="9912350"/>
                    </a:xfrm>
                    <a:prstGeom prst="rect">
                      <a:avLst/>
                    </a:prstGeom>
                  </pic:spPr>
                </pic:pic>
              </a:graphicData>
            </a:graphic>
          </wp:anchor>
        </w:drawing>
      </w:r>
    </w:p>
    <w:p w14:paraId="5F953E6D" w14:textId="77777777" w:rsidR="00E03678" w:rsidRDefault="00E03678">
      <w:pPr>
        <w:spacing w:line="360" w:lineRule="exact"/>
      </w:pPr>
    </w:p>
    <w:p w14:paraId="7B88B32F" w14:textId="77777777" w:rsidR="00E03678" w:rsidRDefault="00E03678">
      <w:pPr>
        <w:spacing w:line="360" w:lineRule="exact"/>
      </w:pPr>
    </w:p>
    <w:p w14:paraId="464F1F3D" w14:textId="77777777" w:rsidR="00E03678" w:rsidRDefault="00E03678">
      <w:pPr>
        <w:spacing w:line="360" w:lineRule="exact"/>
      </w:pPr>
    </w:p>
    <w:p w14:paraId="646E4917" w14:textId="77777777" w:rsidR="00E03678" w:rsidRDefault="00E03678">
      <w:pPr>
        <w:spacing w:line="360" w:lineRule="exact"/>
      </w:pPr>
    </w:p>
    <w:p w14:paraId="75F6E0B4" w14:textId="77777777" w:rsidR="00E03678" w:rsidRDefault="00E03678">
      <w:pPr>
        <w:spacing w:line="360" w:lineRule="exact"/>
      </w:pPr>
    </w:p>
    <w:p w14:paraId="1B174211" w14:textId="77777777" w:rsidR="00E03678" w:rsidRDefault="00E03678">
      <w:pPr>
        <w:spacing w:line="360" w:lineRule="exact"/>
      </w:pPr>
    </w:p>
    <w:p w14:paraId="664E5692" w14:textId="77777777" w:rsidR="00E03678" w:rsidRDefault="00E03678">
      <w:pPr>
        <w:spacing w:line="360" w:lineRule="exact"/>
      </w:pPr>
    </w:p>
    <w:p w14:paraId="665C1B6B" w14:textId="77777777" w:rsidR="00E03678" w:rsidRDefault="00E03678">
      <w:pPr>
        <w:spacing w:line="360" w:lineRule="exact"/>
      </w:pPr>
    </w:p>
    <w:p w14:paraId="7694C5CA" w14:textId="77777777" w:rsidR="00E03678" w:rsidRDefault="00E03678">
      <w:pPr>
        <w:spacing w:line="360" w:lineRule="exact"/>
      </w:pPr>
    </w:p>
    <w:p w14:paraId="4474C221" w14:textId="77777777" w:rsidR="00E03678" w:rsidRDefault="00E03678">
      <w:pPr>
        <w:spacing w:line="360" w:lineRule="exact"/>
      </w:pPr>
    </w:p>
    <w:p w14:paraId="4E484D9F" w14:textId="77777777" w:rsidR="00E03678" w:rsidRDefault="00E03678">
      <w:pPr>
        <w:spacing w:line="360" w:lineRule="exact"/>
      </w:pPr>
    </w:p>
    <w:p w14:paraId="46D69A3D" w14:textId="77777777" w:rsidR="00E03678" w:rsidRDefault="00E03678">
      <w:pPr>
        <w:spacing w:line="360" w:lineRule="exact"/>
      </w:pPr>
    </w:p>
    <w:p w14:paraId="31E7E8F5" w14:textId="77777777" w:rsidR="00E03678" w:rsidRDefault="00E03678">
      <w:pPr>
        <w:spacing w:line="360" w:lineRule="exact"/>
      </w:pPr>
    </w:p>
    <w:p w14:paraId="28E0CDD5" w14:textId="77777777" w:rsidR="00E03678" w:rsidRDefault="00E03678">
      <w:pPr>
        <w:spacing w:line="360" w:lineRule="exact"/>
      </w:pPr>
    </w:p>
    <w:p w14:paraId="53451B27" w14:textId="77777777" w:rsidR="00E03678" w:rsidRDefault="00E03678">
      <w:pPr>
        <w:spacing w:line="360" w:lineRule="exact"/>
      </w:pPr>
    </w:p>
    <w:p w14:paraId="1D2F788B" w14:textId="77777777" w:rsidR="00E03678" w:rsidRDefault="00E03678">
      <w:pPr>
        <w:spacing w:line="360" w:lineRule="exact"/>
      </w:pPr>
    </w:p>
    <w:p w14:paraId="41302A03" w14:textId="77777777" w:rsidR="00E03678" w:rsidRDefault="00E03678">
      <w:pPr>
        <w:spacing w:line="360" w:lineRule="exact"/>
      </w:pPr>
    </w:p>
    <w:p w14:paraId="6FC893CC" w14:textId="77777777" w:rsidR="00E03678" w:rsidRDefault="00E03678">
      <w:pPr>
        <w:spacing w:line="360" w:lineRule="exact"/>
      </w:pPr>
    </w:p>
    <w:p w14:paraId="7CDAE9B9" w14:textId="77777777" w:rsidR="00E03678" w:rsidRDefault="00E03678">
      <w:pPr>
        <w:spacing w:line="360" w:lineRule="exact"/>
      </w:pPr>
    </w:p>
    <w:p w14:paraId="75455EB5" w14:textId="77777777" w:rsidR="00E03678" w:rsidRDefault="00E03678">
      <w:pPr>
        <w:spacing w:line="360" w:lineRule="exact"/>
      </w:pPr>
    </w:p>
    <w:p w14:paraId="014F3361" w14:textId="77777777" w:rsidR="00E03678" w:rsidRDefault="00E03678">
      <w:pPr>
        <w:spacing w:line="360" w:lineRule="exact"/>
      </w:pPr>
    </w:p>
    <w:p w14:paraId="5672B9D3" w14:textId="77777777" w:rsidR="00E03678" w:rsidRDefault="00E03678">
      <w:pPr>
        <w:spacing w:line="360" w:lineRule="exact"/>
      </w:pPr>
    </w:p>
    <w:p w14:paraId="0A4FA63A" w14:textId="77777777" w:rsidR="00E03678" w:rsidRDefault="00E03678">
      <w:pPr>
        <w:spacing w:line="360" w:lineRule="exact"/>
      </w:pPr>
    </w:p>
    <w:p w14:paraId="2CA8C475" w14:textId="77777777" w:rsidR="00E03678" w:rsidRDefault="00E03678">
      <w:pPr>
        <w:spacing w:line="360" w:lineRule="exact"/>
      </w:pPr>
    </w:p>
    <w:p w14:paraId="6185779F" w14:textId="77777777" w:rsidR="00E03678" w:rsidRDefault="00E03678">
      <w:pPr>
        <w:spacing w:line="360" w:lineRule="exact"/>
      </w:pPr>
    </w:p>
    <w:p w14:paraId="584AF4AA" w14:textId="77777777" w:rsidR="00E03678" w:rsidRDefault="00E03678">
      <w:pPr>
        <w:spacing w:line="360" w:lineRule="exact"/>
      </w:pPr>
    </w:p>
    <w:p w14:paraId="4E98F8CC" w14:textId="77777777" w:rsidR="00E03678" w:rsidRDefault="00E03678">
      <w:pPr>
        <w:spacing w:line="360" w:lineRule="exact"/>
      </w:pPr>
    </w:p>
    <w:p w14:paraId="5D8D782F" w14:textId="77777777" w:rsidR="00E03678" w:rsidRDefault="00E03678">
      <w:pPr>
        <w:spacing w:line="360" w:lineRule="exact"/>
      </w:pPr>
    </w:p>
    <w:p w14:paraId="17488742" w14:textId="77777777" w:rsidR="00E03678" w:rsidRDefault="00E03678">
      <w:pPr>
        <w:spacing w:line="360" w:lineRule="exact"/>
      </w:pPr>
    </w:p>
    <w:p w14:paraId="54799CD5" w14:textId="77777777" w:rsidR="00E03678" w:rsidRDefault="00E03678">
      <w:pPr>
        <w:spacing w:line="360" w:lineRule="exact"/>
      </w:pPr>
    </w:p>
    <w:p w14:paraId="58827783" w14:textId="77777777" w:rsidR="00E03678" w:rsidRDefault="00E03678">
      <w:pPr>
        <w:spacing w:line="360" w:lineRule="exact"/>
      </w:pPr>
    </w:p>
    <w:p w14:paraId="202FB828" w14:textId="77777777" w:rsidR="00E03678" w:rsidRDefault="00E03678">
      <w:pPr>
        <w:spacing w:line="360" w:lineRule="exact"/>
      </w:pPr>
    </w:p>
    <w:p w14:paraId="61B888A8" w14:textId="77777777" w:rsidR="00E03678" w:rsidRDefault="00E03678">
      <w:pPr>
        <w:spacing w:line="360" w:lineRule="exact"/>
      </w:pPr>
    </w:p>
    <w:p w14:paraId="7F5F82B9" w14:textId="77777777" w:rsidR="00E03678" w:rsidRDefault="00E03678">
      <w:pPr>
        <w:spacing w:line="360" w:lineRule="exact"/>
      </w:pPr>
    </w:p>
    <w:p w14:paraId="0E26F06A" w14:textId="77777777" w:rsidR="00E03678" w:rsidRDefault="00E03678">
      <w:pPr>
        <w:spacing w:line="360" w:lineRule="exact"/>
      </w:pPr>
    </w:p>
    <w:p w14:paraId="06E1DA11" w14:textId="77777777" w:rsidR="00E03678" w:rsidRDefault="00E03678">
      <w:pPr>
        <w:spacing w:line="360" w:lineRule="exact"/>
      </w:pPr>
    </w:p>
    <w:p w14:paraId="21778390" w14:textId="77777777" w:rsidR="00E03678" w:rsidRDefault="00E03678">
      <w:pPr>
        <w:spacing w:line="360" w:lineRule="exact"/>
      </w:pPr>
    </w:p>
    <w:p w14:paraId="00FEE66F" w14:textId="77777777" w:rsidR="00E03678" w:rsidRDefault="00E03678">
      <w:pPr>
        <w:spacing w:line="360" w:lineRule="exact"/>
      </w:pPr>
    </w:p>
    <w:p w14:paraId="4DDAEFDD" w14:textId="77777777" w:rsidR="00E03678" w:rsidRDefault="00E03678">
      <w:pPr>
        <w:spacing w:line="360" w:lineRule="exact"/>
      </w:pPr>
    </w:p>
    <w:p w14:paraId="6330CC53" w14:textId="77777777" w:rsidR="00E03678" w:rsidRDefault="00E03678">
      <w:pPr>
        <w:spacing w:line="360" w:lineRule="exact"/>
      </w:pPr>
    </w:p>
    <w:p w14:paraId="621B65B1" w14:textId="77777777" w:rsidR="00E03678" w:rsidRDefault="00E03678">
      <w:pPr>
        <w:spacing w:line="360" w:lineRule="exact"/>
      </w:pPr>
    </w:p>
    <w:p w14:paraId="50191376" w14:textId="77777777" w:rsidR="00E03678" w:rsidRDefault="00E03678">
      <w:pPr>
        <w:spacing w:after="484" w:line="1" w:lineRule="exact"/>
      </w:pPr>
    </w:p>
    <w:p w14:paraId="6D0C7FBD" w14:textId="77777777" w:rsidR="00E03678" w:rsidRDefault="00E03678">
      <w:pPr>
        <w:spacing w:line="1" w:lineRule="exact"/>
        <w:sectPr w:rsidR="00E03678">
          <w:pgSz w:w="11909" w:h="16834"/>
          <w:pgMar w:top="632" w:right="0" w:bottom="397" w:left="17" w:header="204" w:footer="3" w:gutter="0"/>
          <w:cols w:space="720"/>
          <w:noEndnote/>
          <w:docGrid w:linePitch="360"/>
        </w:sectPr>
      </w:pPr>
    </w:p>
    <w:p w14:paraId="138D68C1" w14:textId="77777777" w:rsidR="00E03678" w:rsidRDefault="00000000">
      <w:pPr>
        <w:pStyle w:val="Picturecaption0"/>
        <w:framePr w:w="4886" w:h="341" w:wrap="none" w:hAnchor="page" w:x="6512" w:y="1172"/>
        <w:jc w:val="right"/>
        <w:rPr>
          <w:sz w:val="26"/>
          <w:szCs w:val="26"/>
        </w:rPr>
      </w:pPr>
      <w:r>
        <w:rPr>
          <w:rStyle w:val="Picturecaption"/>
          <w:b/>
          <w:color w:val="501A20"/>
          <w:sz w:val="26"/>
        </w:rPr>
        <w:lastRenderedPageBreak/>
        <w:t>Teknolojinin Mevcut Durumu</w:t>
      </w:r>
    </w:p>
    <w:p w14:paraId="32F86797" w14:textId="77777777" w:rsidR="00E03678" w:rsidRDefault="00000000" w:rsidP="00600028">
      <w:pPr>
        <w:pStyle w:val="Picturecaption0"/>
        <w:framePr w:w="4090" w:h="278" w:wrap="none" w:hAnchor="page" w:x="7248" w:y="4811"/>
        <w:pBdr>
          <w:top w:val="single" w:sz="0" w:space="0" w:color="535F7F"/>
          <w:left w:val="single" w:sz="0" w:space="0" w:color="535F7F"/>
          <w:bottom w:val="single" w:sz="0" w:space="0" w:color="535F7F"/>
          <w:right w:val="single" w:sz="0" w:space="0" w:color="535F7F"/>
        </w:pBdr>
        <w:shd w:val="clear" w:color="auto" w:fill="535F7F"/>
        <w:rPr>
          <w:sz w:val="19"/>
          <w:szCs w:val="19"/>
        </w:rPr>
      </w:pPr>
      <w:r>
        <w:rPr>
          <w:rStyle w:val="Picturecaption"/>
          <w:b/>
          <w:i/>
          <w:color w:val="FFFFFF"/>
          <w:sz w:val="19"/>
        </w:rPr>
        <w:t>Düşük progenitör hücre konsantrasyonu</w:t>
      </w:r>
    </w:p>
    <w:p w14:paraId="7EAADD86" w14:textId="77777777" w:rsidR="00E03678" w:rsidRDefault="00000000">
      <w:pPr>
        <w:pStyle w:val="Picturecaption0"/>
        <w:framePr w:w="6418" w:h="3854" w:wrap="none" w:hAnchor="page" w:x="521" w:y="5583"/>
        <w:spacing w:after="180"/>
        <w:rPr>
          <w:sz w:val="26"/>
          <w:szCs w:val="26"/>
        </w:rPr>
      </w:pPr>
      <w:r>
        <w:rPr>
          <w:rStyle w:val="Picturecaption"/>
          <w:b/>
          <w:i/>
          <w:color w:val="501A20"/>
          <w:sz w:val="26"/>
        </w:rPr>
        <w:t>Geleneksel kemik iliği kanül tasarımı</w:t>
      </w:r>
    </w:p>
    <w:p w14:paraId="7C015D6E" w14:textId="77777777" w:rsidR="00E03678" w:rsidRDefault="00000000">
      <w:pPr>
        <w:pStyle w:val="Picturecaption0"/>
        <w:framePr w:w="6418" w:h="3854" w:wrap="none" w:hAnchor="page" w:x="521" w:y="5583"/>
        <w:spacing w:after="320" w:line="276" w:lineRule="auto"/>
        <w:rPr>
          <w:sz w:val="22"/>
          <w:szCs w:val="22"/>
        </w:rPr>
      </w:pPr>
      <w:r>
        <w:rPr>
          <w:rStyle w:val="Picturecaption"/>
          <w:rFonts w:ascii="Segoe UI" w:hAnsi="Segoe UI"/>
          <w:color w:val="242021"/>
          <w:sz w:val="22"/>
        </w:rPr>
        <w:t>Geleneksel kemik iliği aspirasyon kanülünün tasarımı, içi boş bir dış kanül ve bunun içine tam olarak oturacak şekilde tasarlanmış keskin bir iç stiletten oluşan iki bileşenli bir sisteme sahiptir. Kanal ve stil, ilgili saplarına sabitlenmiştir. Bu düzenek, bileşenlerin ayrılmasına olanak tanıyarak kanalın sapına entegre edilmiş luer hub'ını ortaya çıkarır.</w:t>
      </w:r>
    </w:p>
    <w:p w14:paraId="5B6A399F" w14:textId="77777777" w:rsidR="00E03678" w:rsidRDefault="00000000">
      <w:pPr>
        <w:pStyle w:val="Picturecaption0"/>
        <w:framePr w:w="6418" w:h="3854" w:wrap="none" w:hAnchor="page" w:x="521" w:y="5583"/>
        <w:spacing w:after="240" w:line="276" w:lineRule="auto"/>
        <w:rPr>
          <w:sz w:val="22"/>
          <w:szCs w:val="22"/>
        </w:rPr>
      </w:pPr>
      <w:r>
        <w:rPr>
          <w:rStyle w:val="Picturecaption"/>
          <w:rFonts w:ascii="Segoe UI" w:hAnsi="Segoe UI"/>
          <w:color w:val="242021"/>
          <w:sz w:val="22"/>
        </w:rPr>
        <w:t xml:space="preserve">Uygulamada, kanül ve stileti içeren birleşik iğne, medüller boşluğa erişmek için kortikal kemik </w:t>
      </w:r>
    </w:p>
    <w:p w14:paraId="153181EC" w14:textId="77777777" w:rsidR="00E03678" w:rsidRDefault="00000000">
      <w:pPr>
        <w:pStyle w:val="Picturecaption0"/>
        <w:framePr w:w="10598" w:h="1027" w:wrap="none" w:hAnchor="page" w:x="536" w:y="9443"/>
        <w:spacing w:line="276" w:lineRule="auto"/>
        <w:rPr>
          <w:sz w:val="22"/>
          <w:szCs w:val="22"/>
        </w:rPr>
      </w:pPr>
      <w:r>
        <w:rPr>
          <w:rStyle w:val="Picturecaption"/>
          <w:rFonts w:ascii="Segoe UI" w:hAnsi="Segoe UI"/>
          <w:color w:val="242021"/>
          <w:sz w:val="22"/>
        </w:rPr>
        <w:t>içinden sokulur. Yerleştirildikten sonra, stilet çekilir ve şırınganın kanülün luer hubuna takılması sağlanır. Bu düzenek, kemik iliğinin aspirasyonunu kolaylaştırır.</w:t>
      </w:r>
    </w:p>
    <w:p w14:paraId="27520990" w14:textId="77777777" w:rsidR="00E03678" w:rsidRDefault="00000000">
      <w:pPr>
        <w:pStyle w:val="Picturecaption0"/>
        <w:framePr w:w="10339" w:h="1526" w:wrap="none" w:hAnchor="page" w:x="536" w:y="10758"/>
        <w:spacing w:after="180"/>
        <w:rPr>
          <w:sz w:val="26"/>
          <w:szCs w:val="26"/>
        </w:rPr>
      </w:pPr>
      <w:r>
        <w:rPr>
          <w:rStyle w:val="Picturecaption"/>
          <w:b/>
          <w:i/>
          <w:color w:val="501A20"/>
          <w:sz w:val="26"/>
        </w:rPr>
        <w:t>Geleneksel kemik iliği kanülünün sınırlamaları</w:t>
      </w:r>
    </w:p>
    <w:p w14:paraId="11459017" w14:textId="77777777" w:rsidR="00E03678" w:rsidRDefault="00000000">
      <w:pPr>
        <w:pStyle w:val="Picturecaption0"/>
        <w:framePr w:w="10339" w:h="1526" w:wrap="none" w:hAnchor="page" w:x="536" w:y="10758"/>
        <w:spacing w:line="276" w:lineRule="auto"/>
        <w:rPr>
          <w:sz w:val="22"/>
          <w:szCs w:val="22"/>
        </w:rPr>
      </w:pPr>
      <w:r>
        <w:rPr>
          <w:rStyle w:val="Picturecaption"/>
          <w:rFonts w:ascii="Segoe UI" w:hAnsi="Segoe UI"/>
          <w:b/>
          <w:color w:val="501A20"/>
          <w:sz w:val="22"/>
        </w:rPr>
        <w:t xml:space="preserve">Sıkışma Riski: </w:t>
      </w:r>
      <w:r>
        <w:rPr>
          <w:rStyle w:val="Picturecaption"/>
          <w:rFonts w:ascii="Segoe UI" w:hAnsi="Segoe UI"/>
          <w:color w:val="242021"/>
          <w:sz w:val="22"/>
        </w:rPr>
        <w:t>İğne medüller boşluğa ne kadar derine girerse, o kadar fazla sürtünmeyle karşılaşır ve kanülün sıkışması riski artar. Bu nedenle, bu riski azaltmak için genellikle bu iğneleri kemiğe çok derine sokmamak tavsiye edilir.</w:t>
      </w:r>
    </w:p>
    <w:p w14:paraId="34B56D5E" w14:textId="77777777" w:rsidR="00E03678" w:rsidRDefault="00000000">
      <w:pPr>
        <w:spacing w:line="360" w:lineRule="exact"/>
      </w:pPr>
      <w:r>
        <w:rPr>
          <w:noProof/>
        </w:rPr>
        <w:drawing>
          <wp:anchor distT="0" distB="0" distL="0" distR="0" simplePos="0" relativeHeight="62914694" behindDoc="1" locked="0" layoutInCell="1" allowOverlap="1" wp14:anchorId="0C30AEBA" wp14:editId="42ABDE1A">
            <wp:simplePos x="0" y="0"/>
            <wp:positionH relativeFrom="page">
              <wp:posOffset>-105410</wp:posOffset>
            </wp:positionH>
            <wp:positionV relativeFrom="margin">
              <wp:posOffset>0</wp:posOffset>
            </wp:positionV>
            <wp:extent cx="7772400" cy="9954895"/>
            <wp:effectExtent l="0" t="0" r="0" b="0"/>
            <wp:wrapNone/>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1"/>
                    <a:stretch/>
                  </pic:blipFill>
                  <pic:spPr>
                    <a:xfrm>
                      <a:off x="0" y="0"/>
                      <a:ext cx="7772400" cy="9954895"/>
                    </a:xfrm>
                    <a:prstGeom prst="rect">
                      <a:avLst/>
                    </a:prstGeom>
                  </pic:spPr>
                </pic:pic>
              </a:graphicData>
            </a:graphic>
          </wp:anchor>
        </w:drawing>
      </w:r>
    </w:p>
    <w:p w14:paraId="2F316CAA" w14:textId="77777777" w:rsidR="00E03678" w:rsidRDefault="00E03678">
      <w:pPr>
        <w:spacing w:line="360" w:lineRule="exact"/>
      </w:pPr>
    </w:p>
    <w:p w14:paraId="16229478" w14:textId="77777777" w:rsidR="00E03678" w:rsidRDefault="00E03678">
      <w:pPr>
        <w:spacing w:line="360" w:lineRule="exact"/>
      </w:pPr>
    </w:p>
    <w:p w14:paraId="47A689D9" w14:textId="77777777" w:rsidR="00E03678" w:rsidRDefault="00E03678">
      <w:pPr>
        <w:spacing w:line="360" w:lineRule="exact"/>
      </w:pPr>
    </w:p>
    <w:p w14:paraId="5B0323E5" w14:textId="77777777" w:rsidR="00E03678" w:rsidRDefault="00E03678">
      <w:pPr>
        <w:spacing w:line="360" w:lineRule="exact"/>
      </w:pPr>
    </w:p>
    <w:p w14:paraId="2284EEC5" w14:textId="77777777" w:rsidR="00E03678" w:rsidRDefault="00E03678">
      <w:pPr>
        <w:spacing w:line="360" w:lineRule="exact"/>
      </w:pPr>
    </w:p>
    <w:p w14:paraId="60C8C897" w14:textId="77777777" w:rsidR="00E03678" w:rsidRDefault="00E03678">
      <w:pPr>
        <w:spacing w:line="360" w:lineRule="exact"/>
      </w:pPr>
    </w:p>
    <w:p w14:paraId="11C43E92" w14:textId="77777777" w:rsidR="00E03678" w:rsidRDefault="00E03678">
      <w:pPr>
        <w:spacing w:line="360" w:lineRule="exact"/>
      </w:pPr>
    </w:p>
    <w:p w14:paraId="30A1283A" w14:textId="77777777" w:rsidR="00E03678" w:rsidRDefault="00E03678">
      <w:pPr>
        <w:spacing w:line="360" w:lineRule="exact"/>
      </w:pPr>
    </w:p>
    <w:p w14:paraId="319113F6" w14:textId="77777777" w:rsidR="00E03678" w:rsidRDefault="00E03678">
      <w:pPr>
        <w:spacing w:line="360" w:lineRule="exact"/>
      </w:pPr>
    </w:p>
    <w:p w14:paraId="25B78482" w14:textId="77777777" w:rsidR="00E03678" w:rsidRDefault="00E03678">
      <w:pPr>
        <w:spacing w:line="360" w:lineRule="exact"/>
      </w:pPr>
    </w:p>
    <w:p w14:paraId="0C63354A" w14:textId="77777777" w:rsidR="00E03678" w:rsidRDefault="00E03678">
      <w:pPr>
        <w:spacing w:line="360" w:lineRule="exact"/>
      </w:pPr>
    </w:p>
    <w:p w14:paraId="550004FD" w14:textId="77777777" w:rsidR="00E03678" w:rsidRDefault="00E03678">
      <w:pPr>
        <w:spacing w:line="360" w:lineRule="exact"/>
      </w:pPr>
    </w:p>
    <w:p w14:paraId="7CCC4515" w14:textId="77777777" w:rsidR="00E03678" w:rsidRDefault="00E03678">
      <w:pPr>
        <w:spacing w:line="360" w:lineRule="exact"/>
      </w:pPr>
    </w:p>
    <w:p w14:paraId="43833B67" w14:textId="77777777" w:rsidR="00E03678" w:rsidRDefault="00E03678">
      <w:pPr>
        <w:spacing w:line="360" w:lineRule="exact"/>
      </w:pPr>
    </w:p>
    <w:p w14:paraId="1C8AB32A" w14:textId="77777777" w:rsidR="00E03678" w:rsidRDefault="00E03678">
      <w:pPr>
        <w:spacing w:line="360" w:lineRule="exact"/>
      </w:pPr>
    </w:p>
    <w:p w14:paraId="10081672" w14:textId="77777777" w:rsidR="00E03678" w:rsidRDefault="00E03678">
      <w:pPr>
        <w:spacing w:line="360" w:lineRule="exact"/>
      </w:pPr>
    </w:p>
    <w:p w14:paraId="2151D222" w14:textId="77777777" w:rsidR="00E03678" w:rsidRDefault="00E03678">
      <w:pPr>
        <w:spacing w:line="360" w:lineRule="exact"/>
      </w:pPr>
    </w:p>
    <w:p w14:paraId="5AF7171A" w14:textId="77777777" w:rsidR="00E03678" w:rsidRDefault="00E03678">
      <w:pPr>
        <w:spacing w:line="360" w:lineRule="exact"/>
      </w:pPr>
    </w:p>
    <w:p w14:paraId="543E157D" w14:textId="77777777" w:rsidR="00E03678" w:rsidRDefault="00E03678">
      <w:pPr>
        <w:spacing w:line="360" w:lineRule="exact"/>
      </w:pPr>
    </w:p>
    <w:p w14:paraId="6CCB3C77" w14:textId="77777777" w:rsidR="00E03678" w:rsidRDefault="00E03678">
      <w:pPr>
        <w:spacing w:line="360" w:lineRule="exact"/>
      </w:pPr>
    </w:p>
    <w:p w14:paraId="4BDB9C30" w14:textId="77777777" w:rsidR="00E03678" w:rsidRDefault="00E03678">
      <w:pPr>
        <w:spacing w:line="360" w:lineRule="exact"/>
      </w:pPr>
    </w:p>
    <w:p w14:paraId="4303BA20" w14:textId="77777777" w:rsidR="00E03678" w:rsidRDefault="00E03678">
      <w:pPr>
        <w:spacing w:line="360" w:lineRule="exact"/>
      </w:pPr>
    </w:p>
    <w:p w14:paraId="01082B8E" w14:textId="77777777" w:rsidR="00E03678" w:rsidRDefault="00E03678">
      <w:pPr>
        <w:spacing w:line="360" w:lineRule="exact"/>
      </w:pPr>
    </w:p>
    <w:p w14:paraId="317B9677" w14:textId="77777777" w:rsidR="00E03678" w:rsidRDefault="00E03678">
      <w:pPr>
        <w:spacing w:line="360" w:lineRule="exact"/>
      </w:pPr>
    </w:p>
    <w:p w14:paraId="6D482FB1" w14:textId="77777777" w:rsidR="00E03678" w:rsidRDefault="00E03678">
      <w:pPr>
        <w:spacing w:line="360" w:lineRule="exact"/>
      </w:pPr>
    </w:p>
    <w:p w14:paraId="055A8431" w14:textId="77777777" w:rsidR="00E03678" w:rsidRDefault="00E03678">
      <w:pPr>
        <w:spacing w:line="360" w:lineRule="exact"/>
      </w:pPr>
    </w:p>
    <w:p w14:paraId="7C8DF070" w14:textId="77777777" w:rsidR="00E03678" w:rsidRDefault="00E03678">
      <w:pPr>
        <w:spacing w:line="360" w:lineRule="exact"/>
      </w:pPr>
    </w:p>
    <w:p w14:paraId="6C4DF212" w14:textId="77777777" w:rsidR="00E03678" w:rsidRDefault="00E03678">
      <w:pPr>
        <w:spacing w:line="360" w:lineRule="exact"/>
      </w:pPr>
    </w:p>
    <w:p w14:paraId="054C8046" w14:textId="77777777" w:rsidR="00E03678" w:rsidRDefault="00E03678">
      <w:pPr>
        <w:spacing w:line="360" w:lineRule="exact"/>
      </w:pPr>
    </w:p>
    <w:p w14:paraId="62E1A7EA" w14:textId="77777777" w:rsidR="00E03678" w:rsidRDefault="00E03678">
      <w:pPr>
        <w:spacing w:line="360" w:lineRule="exact"/>
      </w:pPr>
    </w:p>
    <w:p w14:paraId="05F3957A" w14:textId="77777777" w:rsidR="00E03678" w:rsidRDefault="00E03678">
      <w:pPr>
        <w:spacing w:line="360" w:lineRule="exact"/>
      </w:pPr>
    </w:p>
    <w:p w14:paraId="6CBA1826" w14:textId="77777777" w:rsidR="00E03678" w:rsidRDefault="00E03678">
      <w:pPr>
        <w:spacing w:line="360" w:lineRule="exact"/>
      </w:pPr>
    </w:p>
    <w:p w14:paraId="3A3D57CD" w14:textId="77777777" w:rsidR="00E03678" w:rsidRDefault="00E03678">
      <w:pPr>
        <w:spacing w:line="360" w:lineRule="exact"/>
      </w:pPr>
    </w:p>
    <w:p w14:paraId="5E5E1FD3" w14:textId="77777777" w:rsidR="00E03678" w:rsidRDefault="00E03678">
      <w:pPr>
        <w:spacing w:line="360" w:lineRule="exact"/>
      </w:pPr>
    </w:p>
    <w:p w14:paraId="5BF7BF03" w14:textId="77777777" w:rsidR="00E03678" w:rsidRDefault="00E03678">
      <w:pPr>
        <w:spacing w:line="360" w:lineRule="exact"/>
      </w:pPr>
    </w:p>
    <w:p w14:paraId="4A67BC5E" w14:textId="77777777" w:rsidR="00E03678" w:rsidRDefault="00E03678">
      <w:pPr>
        <w:spacing w:line="360" w:lineRule="exact"/>
      </w:pPr>
    </w:p>
    <w:p w14:paraId="08B239AB" w14:textId="77777777" w:rsidR="00E03678" w:rsidRDefault="00E03678">
      <w:pPr>
        <w:spacing w:line="360" w:lineRule="exact"/>
      </w:pPr>
    </w:p>
    <w:p w14:paraId="385B0E98" w14:textId="77777777" w:rsidR="00E03678" w:rsidRDefault="00E03678">
      <w:pPr>
        <w:spacing w:line="360" w:lineRule="exact"/>
      </w:pPr>
    </w:p>
    <w:p w14:paraId="184B9CE9" w14:textId="77777777" w:rsidR="00E03678" w:rsidRDefault="00E03678">
      <w:pPr>
        <w:spacing w:line="360" w:lineRule="exact"/>
      </w:pPr>
    </w:p>
    <w:p w14:paraId="27CF5942" w14:textId="77777777" w:rsidR="00E03678" w:rsidRDefault="00E03678">
      <w:pPr>
        <w:spacing w:line="360" w:lineRule="exact"/>
      </w:pPr>
    </w:p>
    <w:p w14:paraId="589FFECF" w14:textId="77777777" w:rsidR="00E03678" w:rsidRDefault="00E03678">
      <w:pPr>
        <w:spacing w:line="360" w:lineRule="exact"/>
      </w:pPr>
    </w:p>
    <w:p w14:paraId="0CFF3022" w14:textId="77777777" w:rsidR="00E03678" w:rsidRDefault="00E03678">
      <w:pPr>
        <w:spacing w:after="551" w:line="1" w:lineRule="exact"/>
      </w:pPr>
    </w:p>
    <w:p w14:paraId="34E62F2A" w14:textId="77777777" w:rsidR="00E03678" w:rsidRDefault="00E03678">
      <w:pPr>
        <w:spacing w:line="1" w:lineRule="exact"/>
        <w:sectPr w:rsidR="00E03678">
          <w:pgSz w:w="11909" w:h="16834"/>
          <w:pgMar w:top="565" w:right="0" w:bottom="397" w:left="0" w:header="137" w:footer="3" w:gutter="0"/>
          <w:cols w:space="720"/>
          <w:noEndnote/>
          <w:docGrid w:linePitch="360"/>
        </w:sectPr>
      </w:pPr>
    </w:p>
    <w:p w14:paraId="7DAC3B8A" w14:textId="77777777" w:rsidR="00E03678" w:rsidRDefault="00000000">
      <w:pPr>
        <w:pStyle w:val="Picturecaption0"/>
        <w:framePr w:w="4886" w:h="341" w:wrap="none" w:hAnchor="page" w:x="6512" w:y="923"/>
        <w:jc w:val="right"/>
        <w:rPr>
          <w:sz w:val="26"/>
          <w:szCs w:val="26"/>
        </w:rPr>
      </w:pPr>
      <w:r>
        <w:rPr>
          <w:rStyle w:val="Picturecaption"/>
          <w:b/>
          <w:color w:val="501A20"/>
          <w:sz w:val="26"/>
        </w:rPr>
        <w:lastRenderedPageBreak/>
        <w:t>Teknolojinin Mevcut Durumu</w:t>
      </w:r>
    </w:p>
    <w:p w14:paraId="537522CE" w14:textId="77777777" w:rsidR="00E03678" w:rsidRDefault="00000000">
      <w:pPr>
        <w:pStyle w:val="Picturecaption0"/>
        <w:framePr w:w="10800" w:h="7411" w:wrap="none" w:hAnchor="page" w:x="521" w:y="6582"/>
        <w:spacing w:after="320" w:line="276" w:lineRule="auto"/>
        <w:rPr>
          <w:sz w:val="22"/>
          <w:szCs w:val="22"/>
        </w:rPr>
      </w:pPr>
      <w:r>
        <w:rPr>
          <w:rStyle w:val="Picturecaption"/>
          <w:rFonts w:ascii="Segoe UI" w:hAnsi="Segoe UI"/>
          <w:b/>
          <w:color w:val="501A20"/>
          <w:sz w:val="22"/>
        </w:rPr>
        <w:t xml:space="preserve">Periferik Kan Kontaminasyonu: </w:t>
      </w:r>
      <w:r>
        <w:rPr>
          <w:rStyle w:val="Picturecaption"/>
          <w:rFonts w:ascii="Segoe UI" w:hAnsi="Segoe UI"/>
          <w:color w:val="242021"/>
          <w:sz w:val="22"/>
        </w:rPr>
        <w:t xml:space="preserve">İlik içindeki her bölgenin sınırlı bir hücre ve doku kapasitesi vardır. Bir </w:t>
      </w:r>
      <w:proofErr w:type="gramStart"/>
      <w:r>
        <w:rPr>
          <w:rStyle w:val="Picturecaption"/>
          <w:rFonts w:ascii="Segoe UI" w:hAnsi="Segoe UI"/>
          <w:color w:val="242021"/>
          <w:sz w:val="22"/>
        </w:rPr>
        <w:t>bölgedeki mevcut</w:t>
      </w:r>
      <w:proofErr w:type="gramEnd"/>
      <w:r>
        <w:rPr>
          <w:rStyle w:val="Picturecaption"/>
          <w:rFonts w:ascii="Segoe UI" w:hAnsi="Segoe UI"/>
          <w:color w:val="242021"/>
          <w:sz w:val="22"/>
        </w:rPr>
        <w:t xml:space="preserve"> materyal tükendiğinde, periferik kan alanı istila ederek kontaminasyona yol açar. Kanülün takılma riski, farklı ilik bölgelerine erişimi kısıtlar. Geleneksel kanülün yerleştirilmesi ve stiletin çıkarılmasıyla kanülün ucu açılır ve luer ile sıvı iletişimi sağlanır (I -5). Kanülün yan delikleri, stiletin çıkarılmasından sonra açılabilir, ancak luer'e bağlı şırıngadan gelen birincil aspirasyon basıncı, kanülün açık distal ucunu hedefler. Çıkarılan stiletin bıraktığı çukur yakınındaki bu bölge, daha düşük viskozite ve kesme gerilimi ile karakterize edilen periferik kanla dolmaya meyillidir ve süngerimsi yapı içindeki kemik iliğine kıyasla daha kolay akış sağlar. Şırınganın maksimum basınç noktası, açık kanül ucuna yakın, daha yüksek akış kapasitesine sahip periferik kanın bulunduğu bu alanla aynı hizadadır, bu da aspiratta periferik kan kontaminasyonuna yol açar.</w:t>
      </w:r>
    </w:p>
    <w:p w14:paraId="4FC51479" w14:textId="77777777" w:rsidR="00E03678" w:rsidRDefault="00000000">
      <w:pPr>
        <w:pStyle w:val="Picturecaption0"/>
        <w:framePr w:w="10800" w:h="7411" w:wrap="none" w:hAnchor="page" w:x="521" w:y="6582"/>
        <w:spacing w:line="276" w:lineRule="auto"/>
        <w:rPr>
          <w:sz w:val="22"/>
          <w:szCs w:val="22"/>
        </w:rPr>
      </w:pPr>
      <w:r>
        <w:rPr>
          <w:rStyle w:val="Picturecaption"/>
          <w:rFonts w:ascii="Segoe UI" w:hAnsi="Segoe UI"/>
          <w:color w:val="242021"/>
          <w:sz w:val="22"/>
        </w:rPr>
        <w:t>İğneyi geri çekerek kanülü yeniden konumlandırmaya çalışmak, oluşturulan kanalın kanülün ana açıklığının yakınında bulunan periferik kanla dolması nedeniyle sorunu daha da kötüleştirir. Stileti yeniden yerleştirip ilerleyerek yeni bölgeleri hedefleme çabaları, protokolü tamamlamak için gereken ek süre nedeniyle bölgede kanama meydana gelmesi ve yerleşmeyi önlemek için sınırlı yerleştirme derinliği nedeniyle sonuçları önemli ölçüde iyileştirmez ve genellikle yeni bölgelerin önceki bölgelere çok yakın kalmasına neden olarak hücre verimini artırmaz. Tek bir noktadan aspirasyon, kemik iliği içinde yeniden konumlandırma veya yeni alanlara ilerleme gibi geleneksel kanül ile çeşitli yaklaşımlar etkisiz olduğu kanıtlanmıştır (4,8,9,10). Sonuç olarak, daha az tercih edilen çözüm, klinik uygulamalar için sıklıkla pratik olmayan bir yöntem olan minimal aspirat hacimlerini çıkarmak için çoklu kortikal ponksiyonlar oluşturmayı içerir.</w:t>
      </w:r>
    </w:p>
    <w:p w14:paraId="56AF456A" w14:textId="77777777" w:rsidR="00E03678" w:rsidRDefault="00000000">
      <w:pPr>
        <w:spacing w:line="360" w:lineRule="exact"/>
      </w:pPr>
      <w:r>
        <w:rPr>
          <w:noProof/>
        </w:rPr>
        <w:drawing>
          <wp:anchor distT="0" distB="0" distL="0" distR="0" simplePos="0" relativeHeight="62914695" behindDoc="1" locked="0" layoutInCell="1" allowOverlap="1" wp14:anchorId="56745EB1" wp14:editId="49617E92">
            <wp:simplePos x="0" y="0"/>
            <wp:positionH relativeFrom="page">
              <wp:posOffset>306070</wp:posOffset>
            </wp:positionH>
            <wp:positionV relativeFrom="margin">
              <wp:posOffset>0</wp:posOffset>
            </wp:positionV>
            <wp:extent cx="7296785" cy="9284335"/>
            <wp:effectExtent l="0" t="0" r="0" b="0"/>
            <wp:wrapNone/>
            <wp:docPr id="11" name="Shape 11"/>
            <wp:cNvGraphicFramePr/>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2"/>
                    <a:stretch/>
                  </pic:blipFill>
                  <pic:spPr>
                    <a:xfrm>
                      <a:off x="0" y="0"/>
                      <a:ext cx="7296785" cy="9284335"/>
                    </a:xfrm>
                    <a:prstGeom prst="rect">
                      <a:avLst/>
                    </a:prstGeom>
                  </pic:spPr>
                </pic:pic>
              </a:graphicData>
            </a:graphic>
          </wp:anchor>
        </w:drawing>
      </w:r>
    </w:p>
    <w:p w14:paraId="1D06DD16" w14:textId="77777777" w:rsidR="00E03678" w:rsidRDefault="00E03678">
      <w:pPr>
        <w:spacing w:line="360" w:lineRule="exact"/>
      </w:pPr>
    </w:p>
    <w:p w14:paraId="2B5C45D9" w14:textId="77777777" w:rsidR="00E03678" w:rsidRDefault="00E03678">
      <w:pPr>
        <w:spacing w:line="360" w:lineRule="exact"/>
      </w:pPr>
    </w:p>
    <w:p w14:paraId="0DF059CC" w14:textId="77777777" w:rsidR="00E03678" w:rsidRDefault="00E03678">
      <w:pPr>
        <w:spacing w:line="360" w:lineRule="exact"/>
      </w:pPr>
    </w:p>
    <w:p w14:paraId="58B190EB" w14:textId="77777777" w:rsidR="00E03678" w:rsidRDefault="00E03678">
      <w:pPr>
        <w:spacing w:line="360" w:lineRule="exact"/>
      </w:pPr>
    </w:p>
    <w:p w14:paraId="2F116ED9" w14:textId="77777777" w:rsidR="00E03678" w:rsidRDefault="00E03678">
      <w:pPr>
        <w:spacing w:line="360" w:lineRule="exact"/>
      </w:pPr>
    </w:p>
    <w:p w14:paraId="4AD64EC0" w14:textId="77777777" w:rsidR="00E03678" w:rsidRDefault="00E03678">
      <w:pPr>
        <w:spacing w:line="360" w:lineRule="exact"/>
      </w:pPr>
    </w:p>
    <w:p w14:paraId="1A980660" w14:textId="77777777" w:rsidR="00E03678" w:rsidRDefault="00E03678">
      <w:pPr>
        <w:spacing w:line="360" w:lineRule="exact"/>
      </w:pPr>
    </w:p>
    <w:p w14:paraId="5539568F" w14:textId="77777777" w:rsidR="00E03678" w:rsidRDefault="00E03678">
      <w:pPr>
        <w:spacing w:line="360" w:lineRule="exact"/>
      </w:pPr>
    </w:p>
    <w:p w14:paraId="13BA82F2" w14:textId="77777777" w:rsidR="00E03678" w:rsidRDefault="00E03678">
      <w:pPr>
        <w:spacing w:line="360" w:lineRule="exact"/>
      </w:pPr>
    </w:p>
    <w:p w14:paraId="753E2CF7" w14:textId="77777777" w:rsidR="00E03678" w:rsidRDefault="00E03678">
      <w:pPr>
        <w:spacing w:line="360" w:lineRule="exact"/>
      </w:pPr>
    </w:p>
    <w:p w14:paraId="6D5002A1" w14:textId="77777777" w:rsidR="00E03678" w:rsidRDefault="00E03678">
      <w:pPr>
        <w:spacing w:line="360" w:lineRule="exact"/>
      </w:pPr>
    </w:p>
    <w:p w14:paraId="3181C0EB" w14:textId="77777777" w:rsidR="00E03678" w:rsidRDefault="00E03678">
      <w:pPr>
        <w:spacing w:line="360" w:lineRule="exact"/>
      </w:pPr>
    </w:p>
    <w:p w14:paraId="59D2B689" w14:textId="77777777" w:rsidR="00E03678" w:rsidRDefault="00E03678">
      <w:pPr>
        <w:spacing w:line="360" w:lineRule="exact"/>
      </w:pPr>
    </w:p>
    <w:p w14:paraId="03B18455" w14:textId="77777777" w:rsidR="00E03678" w:rsidRDefault="00E03678">
      <w:pPr>
        <w:spacing w:line="360" w:lineRule="exact"/>
      </w:pPr>
    </w:p>
    <w:p w14:paraId="4C2E6D32" w14:textId="77777777" w:rsidR="00E03678" w:rsidRDefault="00E03678">
      <w:pPr>
        <w:spacing w:line="360" w:lineRule="exact"/>
      </w:pPr>
    </w:p>
    <w:p w14:paraId="2C1FF979" w14:textId="77777777" w:rsidR="00E03678" w:rsidRDefault="00E03678">
      <w:pPr>
        <w:spacing w:line="360" w:lineRule="exact"/>
      </w:pPr>
    </w:p>
    <w:p w14:paraId="61B2566B" w14:textId="77777777" w:rsidR="00E03678" w:rsidRDefault="00E03678">
      <w:pPr>
        <w:spacing w:line="360" w:lineRule="exact"/>
      </w:pPr>
    </w:p>
    <w:p w14:paraId="11AA414F" w14:textId="77777777" w:rsidR="00E03678" w:rsidRDefault="00E03678">
      <w:pPr>
        <w:spacing w:line="360" w:lineRule="exact"/>
      </w:pPr>
    </w:p>
    <w:p w14:paraId="4B981F88" w14:textId="77777777" w:rsidR="00E03678" w:rsidRDefault="00E03678">
      <w:pPr>
        <w:spacing w:line="360" w:lineRule="exact"/>
      </w:pPr>
    </w:p>
    <w:p w14:paraId="25FE8836" w14:textId="77777777" w:rsidR="00E03678" w:rsidRDefault="00E03678">
      <w:pPr>
        <w:spacing w:line="360" w:lineRule="exact"/>
      </w:pPr>
    </w:p>
    <w:p w14:paraId="30BC575C" w14:textId="77777777" w:rsidR="00E03678" w:rsidRDefault="00E03678">
      <w:pPr>
        <w:spacing w:line="360" w:lineRule="exact"/>
      </w:pPr>
    </w:p>
    <w:p w14:paraId="447032CC" w14:textId="77777777" w:rsidR="00E03678" w:rsidRDefault="00E03678">
      <w:pPr>
        <w:spacing w:line="360" w:lineRule="exact"/>
      </w:pPr>
    </w:p>
    <w:p w14:paraId="1F5995CD" w14:textId="77777777" w:rsidR="00E03678" w:rsidRDefault="00E03678">
      <w:pPr>
        <w:spacing w:line="360" w:lineRule="exact"/>
      </w:pPr>
    </w:p>
    <w:p w14:paraId="4AD49D35" w14:textId="77777777" w:rsidR="00E03678" w:rsidRDefault="00E03678">
      <w:pPr>
        <w:spacing w:line="360" w:lineRule="exact"/>
      </w:pPr>
    </w:p>
    <w:p w14:paraId="599FDBE2" w14:textId="77777777" w:rsidR="00E03678" w:rsidRDefault="00E03678">
      <w:pPr>
        <w:spacing w:line="360" w:lineRule="exact"/>
      </w:pPr>
    </w:p>
    <w:p w14:paraId="64C360F0" w14:textId="77777777" w:rsidR="00E03678" w:rsidRDefault="00E03678">
      <w:pPr>
        <w:spacing w:line="360" w:lineRule="exact"/>
      </w:pPr>
    </w:p>
    <w:p w14:paraId="366AD059" w14:textId="77777777" w:rsidR="00E03678" w:rsidRDefault="00E03678">
      <w:pPr>
        <w:spacing w:line="360" w:lineRule="exact"/>
      </w:pPr>
    </w:p>
    <w:p w14:paraId="3AC7B528" w14:textId="77777777" w:rsidR="00E03678" w:rsidRDefault="00E03678">
      <w:pPr>
        <w:spacing w:line="360" w:lineRule="exact"/>
      </w:pPr>
    </w:p>
    <w:p w14:paraId="1A7D9CAB" w14:textId="77777777" w:rsidR="00E03678" w:rsidRDefault="00E03678">
      <w:pPr>
        <w:spacing w:line="360" w:lineRule="exact"/>
      </w:pPr>
    </w:p>
    <w:p w14:paraId="5FF01D7E" w14:textId="77777777" w:rsidR="00E03678" w:rsidRDefault="00E03678">
      <w:pPr>
        <w:spacing w:line="360" w:lineRule="exact"/>
      </w:pPr>
    </w:p>
    <w:p w14:paraId="19A84EA8" w14:textId="77777777" w:rsidR="00E03678" w:rsidRDefault="00E03678">
      <w:pPr>
        <w:spacing w:line="360" w:lineRule="exact"/>
      </w:pPr>
    </w:p>
    <w:p w14:paraId="68DE3B60" w14:textId="77777777" w:rsidR="00E03678" w:rsidRDefault="00E03678">
      <w:pPr>
        <w:spacing w:line="360" w:lineRule="exact"/>
      </w:pPr>
    </w:p>
    <w:p w14:paraId="3098C27E" w14:textId="77777777" w:rsidR="00E03678" w:rsidRDefault="00E03678">
      <w:pPr>
        <w:spacing w:line="360" w:lineRule="exact"/>
      </w:pPr>
    </w:p>
    <w:p w14:paraId="6F6A35D6" w14:textId="77777777" w:rsidR="00E03678" w:rsidRDefault="00E03678">
      <w:pPr>
        <w:spacing w:line="360" w:lineRule="exact"/>
      </w:pPr>
    </w:p>
    <w:p w14:paraId="58A03951" w14:textId="77777777" w:rsidR="00E03678" w:rsidRDefault="00E03678">
      <w:pPr>
        <w:spacing w:line="360" w:lineRule="exact"/>
      </w:pPr>
    </w:p>
    <w:p w14:paraId="15C3CBE5" w14:textId="77777777" w:rsidR="00E03678" w:rsidRDefault="00E03678">
      <w:pPr>
        <w:spacing w:line="360" w:lineRule="exact"/>
      </w:pPr>
    </w:p>
    <w:p w14:paraId="1371C026" w14:textId="77777777" w:rsidR="00E03678" w:rsidRDefault="00E03678">
      <w:pPr>
        <w:spacing w:line="360" w:lineRule="exact"/>
      </w:pPr>
    </w:p>
    <w:p w14:paraId="0DE52EE0" w14:textId="77777777" w:rsidR="00E03678" w:rsidRDefault="00E03678">
      <w:pPr>
        <w:spacing w:line="360" w:lineRule="exact"/>
      </w:pPr>
    </w:p>
    <w:p w14:paraId="2C43FC47" w14:textId="77777777" w:rsidR="00E03678" w:rsidRDefault="00E03678">
      <w:pPr>
        <w:spacing w:after="575" w:line="1" w:lineRule="exact"/>
      </w:pPr>
    </w:p>
    <w:p w14:paraId="4731EC69" w14:textId="77777777" w:rsidR="00E03678" w:rsidRDefault="00E03678">
      <w:pPr>
        <w:spacing w:line="1" w:lineRule="exact"/>
        <w:sectPr w:rsidR="00E03678">
          <w:pgSz w:w="11909" w:h="16834"/>
          <w:pgMar w:top="914" w:right="0" w:bottom="914" w:left="482" w:header="486" w:footer="3" w:gutter="0"/>
          <w:cols w:space="720"/>
          <w:noEndnote/>
          <w:docGrid w:linePitch="360"/>
        </w:sectPr>
      </w:pPr>
    </w:p>
    <w:p w14:paraId="61474FF5" w14:textId="77777777" w:rsidR="00E03678" w:rsidRDefault="00000000">
      <w:pPr>
        <w:pStyle w:val="Picturecaption0"/>
        <w:framePr w:w="5126" w:h="317" w:wrap="none" w:hAnchor="page" w:x="6248" w:y="1235"/>
        <w:rPr>
          <w:sz w:val="26"/>
          <w:szCs w:val="26"/>
        </w:rPr>
      </w:pPr>
      <w:r>
        <w:rPr>
          <w:rStyle w:val="Picturecaption"/>
          <w:b/>
          <w:color w:val="501A20"/>
          <w:sz w:val="26"/>
        </w:rPr>
        <w:lastRenderedPageBreak/>
        <w:t>Pratik Bir Çözüm: Marrow Cellution</w:t>
      </w:r>
    </w:p>
    <w:p w14:paraId="07D365B7" w14:textId="77777777" w:rsidR="00E03678" w:rsidRDefault="00000000">
      <w:pPr>
        <w:pStyle w:val="Picturecaption0"/>
        <w:framePr w:w="10771" w:h="5861" w:wrap="none" w:hAnchor="page" w:x="527" w:y="5521"/>
        <w:spacing w:after="160"/>
        <w:rPr>
          <w:sz w:val="28"/>
          <w:szCs w:val="28"/>
        </w:rPr>
      </w:pPr>
      <w:r>
        <w:rPr>
          <w:rStyle w:val="Picturecaption"/>
          <w:b/>
          <w:i/>
          <w:color w:val="501A20"/>
          <w:sz w:val="28"/>
        </w:rPr>
        <w:t>Marrow Cellution™ Teknolojisi</w:t>
      </w:r>
    </w:p>
    <w:p w14:paraId="53F1CCAF" w14:textId="77777777" w:rsidR="00E03678" w:rsidRDefault="00000000">
      <w:pPr>
        <w:pStyle w:val="Picturecaption0"/>
        <w:framePr w:w="10771" w:h="5861" w:wrap="none" w:hAnchor="page" w:x="527" w:y="5521"/>
        <w:spacing w:after="220" w:line="276" w:lineRule="auto"/>
        <w:rPr>
          <w:sz w:val="22"/>
          <w:szCs w:val="22"/>
        </w:rPr>
      </w:pPr>
      <w:r>
        <w:rPr>
          <w:rStyle w:val="Picturecaption"/>
          <w:rFonts w:ascii="Segoe UI" w:hAnsi="Segoe UI"/>
          <w:color w:val="242021"/>
          <w:sz w:val="22"/>
        </w:rPr>
        <w:t>Marrow Cellution™ teknolojisi, geleneksel kemik iliği aspirasyon tekniklerinin yarattığı zorlukları yenilikçi bir şekilde ele almaktadır. Bu sistem üç temel tasarım özelliği ile öne çıkmaktadır:</w:t>
      </w:r>
    </w:p>
    <w:p w14:paraId="7E46400B" w14:textId="77777777" w:rsidR="00E03678" w:rsidRDefault="00000000">
      <w:pPr>
        <w:pStyle w:val="Picturecaption0"/>
        <w:framePr w:w="10771" w:h="5861" w:wrap="none" w:hAnchor="page" w:x="527" w:y="5521"/>
        <w:spacing w:after="360" w:line="276" w:lineRule="auto"/>
        <w:rPr>
          <w:sz w:val="22"/>
          <w:szCs w:val="22"/>
        </w:rPr>
      </w:pPr>
      <w:r>
        <w:rPr>
          <w:rStyle w:val="Picturecaption"/>
          <w:rFonts w:ascii="Segoe UI" w:hAnsi="Segoe UI"/>
          <w:color w:val="242021"/>
          <w:sz w:val="22"/>
        </w:rPr>
        <w:t xml:space="preserve">I. </w:t>
      </w:r>
      <w:r>
        <w:rPr>
          <w:rStyle w:val="Picturecaption"/>
          <w:b/>
          <w:i/>
          <w:color w:val="501A20"/>
          <w:sz w:val="20"/>
        </w:rPr>
        <w:t>Künt stilet:</w:t>
      </w:r>
      <w:r>
        <w:rPr>
          <w:rStyle w:val="Picturecaption"/>
          <w:rFonts w:ascii="Segoe UI" w:hAnsi="Segoe UI"/>
          <w:color w:val="501A20"/>
          <w:sz w:val="22"/>
        </w:rPr>
        <w:t xml:space="preserve"> </w:t>
      </w:r>
      <w:r>
        <w:rPr>
          <w:rStyle w:val="Picturecaption"/>
          <w:rFonts w:ascii="Segoe UI" w:hAnsi="Segoe UI"/>
          <w:color w:val="242021"/>
          <w:sz w:val="22"/>
        </w:rPr>
        <w:t>Medüller boşluğa ilk girişten sonra, keskin stiletin daha derine girerken boşluktan çıkma riskini önlemek için, geleneksel keskin stiletin yerine künt stilet kullanılır. Bu işlem proksimalden distale doğru yapılır.</w:t>
      </w:r>
    </w:p>
    <w:p w14:paraId="6813EA78" w14:textId="77777777" w:rsidR="00E03678" w:rsidRDefault="00000000">
      <w:pPr>
        <w:pStyle w:val="Picturecaption0"/>
        <w:framePr w:w="10771" w:h="5861" w:wrap="none" w:hAnchor="page" w:x="527" w:y="5521"/>
        <w:spacing w:after="360" w:line="276" w:lineRule="auto"/>
        <w:rPr>
          <w:sz w:val="22"/>
          <w:szCs w:val="22"/>
        </w:rPr>
      </w:pPr>
      <w:r>
        <w:rPr>
          <w:rStyle w:val="Picturecaption"/>
          <w:rFonts w:ascii="Segoe UI" w:hAnsi="Segoe UI"/>
          <w:color w:val="242021"/>
          <w:sz w:val="22"/>
        </w:rPr>
        <w:t xml:space="preserve">2. </w:t>
      </w:r>
      <w:r>
        <w:rPr>
          <w:rStyle w:val="Picturecaption"/>
          <w:b/>
          <w:i/>
          <w:color w:val="501A20"/>
          <w:sz w:val="20"/>
        </w:rPr>
        <w:t>Mekanik hassasiyet:</w:t>
      </w:r>
      <w:r>
        <w:rPr>
          <w:rStyle w:val="Picturecaption"/>
          <w:rFonts w:ascii="Segoe UI" w:hAnsi="Segoe UI"/>
          <w:color w:val="501A20"/>
          <w:sz w:val="22"/>
        </w:rPr>
        <w:t xml:space="preserve"> </w:t>
      </w:r>
      <w:r>
        <w:rPr>
          <w:rStyle w:val="Picturecaption"/>
          <w:rFonts w:ascii="Segoe UI" w:hAnsi="Segoe UI"/>
          <w:color w:val="242021"/>
          <w:sz w:val="22"/>
        </w:rPr>
        <w:t>Eşsiz bir dişli mekanik eleman, kanülün hassas ve kontrollü hareketini kolaylaştırır. Bu değişiklik, kanülün keşfedilmemiş kemik iliği bölgelerine yeniden yerleştirilmesi için çok önemlidir ve aspirasyon için erişilebilir alanların kapsamını etkili bir şekilde genişletir.</w:t>
      </w:r>
    </w:p>
    <w:p w14:paraId="5F16DCD3" w14:textId="77777777" w:rsidR="00E03678" w:rsidRDefault="00000000">
      <w:pPr>
        <w:pStyle w:val="Picturecaption0"/>
        <w:framePr w:w="10771" w:h="5861" w:wrap="none" w:hAnchor="page" w:x="527" w:y="5521"/>
        <w:spacing w:after="280" w:line="276" w:lineRule="auto"/>
        <w:rPr>
          <w:sz w:val="22"/>
          <w:szCs w:val="22"/>
        </w:rPr>
      </w:pPr>
      <w:r>
        <w:rPr>
          <w:rStyle w:val="Picturecaption"/>
          <w:rFonts w:ascii="Segoe UI" w:hAnsi="Segoe UI"/>
          <w:color w:val="242021"/>
          <w:sz w:val="22"/>
        </w:rPr>
        <w:t xml:space="preserve">3. </w:t>
      </w:r>
      <w:r>
        <w:rPr>
          <w:rStyle w:val="Picturecaption"/>
          <w:b/>
          <w:i/>
          <w:color w:val="501A20"/>
          <w:sz w:val="20"/>
        </w:rPr>
        <w:t>Özel Aspirasyon Kanülü:</w:t>
      </w:r>
      <w:r>
        <w:rPr>
          <w:rStyle w:val="Picturecaption"/>
          <w:rFonts w:ascii="Segoe UI" w:hAnsi="Segoe UI"/>
          <w:color w:val="501A20"/>
          <w:sz w:val="22"/>
        </w:rPr>
        <w:t xml:space="preserve"> </w:t>
      </w:r>
      <w:r>
        <w:rPr>
          <w:rStyle w:val="Picturecaption"/>
          <w:rFonts w:ascii="Segoe UI" w:hAnsi="Segoe UI"/>
          <w:color w:val="242021"/>
          <w:sz w:val="22"/>
        </w:rPr>
        <w:t>Stiletin çıkarılmasından sonra, özel bir aspirasyon kanülü birincil giriş kanülü aracılığıyla koaksiyel olarak yerleştirilir. Bu ikincil kanül, uç lümeni kapatacak ve aspirasyon işlemini yalnızca yan açıklıklardan yönlendirecek şekilde tasarlanmıştır. Bu tasarım, aspirasyonun ağırlıklı olarak kemik iliğinden yapılmasını sağlar ve sıvı akışını kemiğin iç endosteal yüzeyine yönlendirerek periferik kan kontaminasyonunu en aza indirir.</w:t>
      </w:r>
    </w:p>
    <w:p w14:paraId="0B2285B0" w14:textId="77777777" w:rsidR="00E03678" w:rsidRDefault="00000000">
      <w:pPr>
        <w:pStyle w:val="Picturecaption0"/>
        <w:framePr w:w="6715" w:h="1704" w:wrap="none" w:hAnchor="page" w:x="4410" w:y="11699"/>
        <w:spacing w:line="276" w:lineRule="auto"/>
        <w:rPr>
          <w:sz w:val="22"/>
          <w:szCs w:val="22"/>
        </w:rPr>
      </w:pPr>
      <w:r>
        <w:rPr>
          <w:rStyle w:val="Picturecaption"/>
          <w:rFonts w:ascii="Segoe UI" w:hAnsi="Segoe UI"/>
          <w:color w:val="242021"/>
          <w:sz w:val="22"/>
        </w:rPr>
        <w:t>Bu yenilikçi unsurları entegre ederek, Marrow Cellution geleneksel kanülün dezavantajlarını doğrudan ortadan kaldırır ve hasat edilen materyalin kalitesini ve saflığını artıran daha etkili ve verimli bir kemik iliği aspirasyonu yöntemi sunar.</w:t>
      </w:r>
    </w:p>
    <w:p w14:paraId="466F6E27" w14:textId="77777777" w:rsidR="00E03678" w:rsidRDefault="00000000">
      <w:pPr>
        <w:spacing w:line="360" w:lineRule="exact"/>
      </w:pPr>
      <w:r>
        <w:rPr>
          <w:noProof/>
        </w:rPr>
        <w:drawing>
          <wp:anchor distT="0" distB="0" distL="0" distR="0" simplePos="0" relativeHeight="62914696" behindDoc="1" locked="0" layoutInCell="1" allowOverlap="1" wp14:anchorId="3C4191D0" wp14:editId="3A83AC2F">
            <wp:simplePos x="0" y="0"/>
            <wp:positionH relativeFrom="page">
              <wp:posOffset>-83820</wp:posOffset>
            </wp:positionH>
            <wp:positionV relativeFrom="margin">
              <wp:posOffset>0</wp:posOffset>
            </wp:positionV>
            <wp:extent cx="7753985" cy="9997440"/>
            <wp:effectExtent l="0" t="0" r="0" b="0"/>
            <wp:wrapNone/>
            <wp:docPr id="13"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3"/>
                    <a:stretch/>
                  </pic:blipFill>
                  <pic:spPr>
                    <a:xfrm>
                      <a:off x="0" y="0"/>
                      <a:ext cx="7753985" cy="9997440"/>
                    </a:xfrm>
                    <a:prstGeom prst="rect">
                      <a:avLst/>
                    </a:prstGeom>
                  </pic:spPr>
                </pic:pic>
              </a:graphicData>
            </a:graphic>
          </wp:anchor>
        </w:drawing>
      </w:r>
    </w:p>
    <w:p w14:paraId="3BE1B75E" w14:textId="77777777" w:rsidR="00E03678" w:rsidRDefault="00E03678">
      <w:pPr>
        <w:spacing w:line="360" w:lineRule="exact"/>
      </w:pPr>
    </w:p>
    <w:p w14:paraId="5D446BE3" w14:textId="77777777" w:rsidR="00E03678" w:rsidRDefault="00E03678">
      <w:pPr>
        <w:spacing w:line="360" w:lineRule="exact"/>
      </w:pPr>
    </w:p>
    <w:p w14:paraId="24EBBC08" w14:textId="77777777" w:rsidR="00E03678" w:rsidRDefault="00E03678">
      <w:pPr>
        <w:spacing w:line="360" w:lineRule="exact"/>
      </w:pPr>
    </w:p>
    <w:p w14:paraId="02994D36" w14:textId="77777777" w:rsidR="00E03678" w:rsidRDefault="00E03678">
      <w:pPr>
        <w:spacing w:line="360" w:lineRule="exact"/>
      </w:pPr>
    </w:p>
    <w:p w14:paraId="4E33BCF9" w14:textId="77777777" w:rsidR="00E03678" w:rsidRDefault="00E03678">
      <w:pPr>
        <w:spacing w:line="360" w:lineRule="exact"/>
      </w:pPr>
    </w:p>
    <w:p w14:paraId="31E58AAE" w14:textId="77777777" w:rsidR="00E03678" w:rsidRDefault="00E03678">
      <w:pPr>
        <w:spacing w:line="360" w:lineRule="exact"/>
      </w:pPr>
    </w:p>
    <w:p w14:paraId="4E06071B" w14:textId="77777777" w:rsidR="00E03678" w:rsidRDefault="00E03678">
      <w:pPr>
        <w:spacing w:line="360" w:lineRule="exact"/>
      </w:pPr>
    </w:p>
    <w:p w14:paraId="584B851A" w14:textId="77777777" w:rsidR="00E03678" w:rsidRDefault="00E03678">
      <w:pPr>
        <w:spacing w:line="360" w:lineRule="exact"/>
      </w:pPr>
    </w:p>
    <w:p w14:paraId="643E1EAB" w14:textId="77777777" w:rsidR="00E03678" w:rsidRDefault="00E03678">
      <w:pPr>
        <w:spacing w:line="360" w:lineRule="exact"/>
      </w:pPr>
    </w:p>
    <w:p w14:paraId="3E2B795C" w14:textId="77777777" w:rsidR="00E03678" w:rsidRDefault="00E03678">
      <w:pPr>
        <w:spacing w:line="360" w:lineRule="exact"/>
      </w:pPr>
    </w:p>
    <w:p w14:paraId="24DBA633" w14:textId="77777777" w:rsidR="00E03678" w:rsidRDefault="00E03678">
      <w:pPr>
        <w:spacing w:line="360" w:lineRule="exact"/>
      </w:pPr>
    </w:p>
    <w:p w14:paraId="1983BBF6" w14:textId="77777777" w:rsidR="00E03678" w:rsidRDefault="00E03678">
      <w:pPr>
        <w:spacing w:line="360" w:lineRule="exact"/>
      </w:pPr>
    </w:p>
    <w:p w14:paraId="6DCE8024" w14:textId="77777777" w:rsidR="00E03678" w:rsidRDefault="00E03678">
      <w:pPr>
        <w:spacing w:line="360" w:lineRule="exact"/>
      </w:pPr>
    </w:p>
    <w:p w14:paraId="2616D2A0" w14:textId="77777777" w:rsidR="00E03678" w:rsidRDefault="00E03678">
      <w:pPr>
        <w:spacing w:line="360" w:lineRule="exact"/>
      </w:pPr>
    </w:p>
    <w:p w14:paraId="549B0D2E" w14:textId="77777777" w:rsidR="00E03678" w:rsidRDefault="00E03678">
      <w:pPr>
        <w:spacing w:line="360" w:lineRule="exact"/>
      </w:pPr>
    </w:p>
    <w:p w14:paraId="5B557B5F" w14:textId="77777777" w:rsidR="00E03678" w:rsidRDefault="00E03678">
      <w:pPr>
        <w:spacing w:line="360" w:lineRule="exact"/>
      </w:pPr>
    </w:p>
    <w:p w14:paraId="796AC74C" w14:textId="77777777" w:rsidR="00E03678" w:rsidRDefault="00E03678">
      <w:pPr>
        <w:spacing w:line="360" w:lineRule="exact"/>
      </w:pPr>
    </w:p>
    <w:p w14:paraId="106C9C02" w14:textId="77777777" w:rsidR="00E03678" w:rsidRDefault="00E03678">
      <w:pPr>
        <w:spacing w:line="360" w:lineRule="exact"/>
      </w:pPr>
    </w:p>
    <w:p w14:paraId="31A9B3B2" w14:textId="77777777" w:rsidR="00E03678" w:rsidRDefault="00E03678">
      <w:pPr>
        <w:spacing w:line="360" w:lineRule="exact"/>
      </w:pPr>
    </w:p>
    <w:p w14:paraId="565F8BA1" w14:textId="77777777" w:rsidR="00E03678" w:rsidRDefault="00E03678">
      <w:pPr>
        <w:spacing w:line="360" w:lineRule="exact"/>
      </w:pPr>
    </w:p>
    <w:p w14:paraId="2A7C82C5" w14:textId="77777777" w:rsidR="00E03678" w:rsidRDefault="00E03678">
      <w:pPr>
        <w:spacing w:line="360" w:lineRule="exact"/>
      </w:pPr>
    </w:p>
    <w:p w14:paraId="05B18CE5" w14:textId="77777777" w:rsidR="00E03678" w:rsidRDefault="00E03678">
      <w:pPr>
        <w:spacing w:line="360" w:lineRule="exact"/>
      </w:pPr>
    </w:p>
    <w:p w14:paraId="0776F20E" w14:textId="77777777" w:rsidR="00E03678" w:rsidRDefault="00E03678">
      <w:pPr>
        <w:spacing w:line="360" w:lineRule="exact"/>
      </w:pPr>
    </w:p>
    <w:p w14:paraId="7930B3C9" w14:textId="77777777" w:rsidR="00E03678" w:rsidRDefault="00E03678">
      <w:pPr>
        <w:spacing w:line="360" w:lineRule="exact"/>
      </w:pPr>
    </w:p>
    <w:p w14:paraId="5C6E28C5" w14:textId="77777777" w:rsidR="00E03678" w:rsidRDefault="00E03678">
      <w:pPr>
        <w:spacing w:line="360" w:lineRule="exact"/>
      </w:pPr>
    </w:p>
    <w:p w14:paraId="091EE60F" w14:textId="77777777" w:rsidR="00E03678" w:rsidRDefault="00E03678">
      <w:pPr>
        <w:spacing w:line="360" w:lineRule="exact"/>
      </w:pPr>
    </w:p>
    <w:p w14:paraId="016C94C9" w14:textId="77777777" w:rsidR="00E03678" w:rsidRDefault="00E03678">
      <w:pPr>
        <w:spacing w:line="360" w:lineRule="exact"/>
      </w:pPr>
    </w:p>
    <w:p w14:paraId="3D949380" w14:textId="77777777" w:rsidR="00E03678" w:rsidRDefault="00E03678">
      <w:pPr>
        <w:spacing w:line="360" w:lineRule="exact"/>
      </w:pPr>
    </w:p>
    <w:p w14:paraId="07EB5CFD" w14:textId="77777777" w:rsidR="00E03678" w:rsidRDefault="00E03678">
      <w:pPr>
        <w:spacing w:line="360" w:lineRule="exact"/>
      </w:pPr>
    </w:p>
    <w:p w14:paraId="6B5AF96D" w14:textId="77777777" w:rsidR="00E03678" w:rsidRDefault="00E03678">
      <w:pPr>
        <w:spacing w:line="360" w:lineRule="exact"/>
      </w:pPr>
    </w:p>
    <w:p w14:paraId="1C1FA830" w14:textId="77777777" w:rsidR="00E03678" w:rsidRDefault="00E03678">
      <w:pPr>
        <w:spacing w:line="360" w:lineRule="exact"/>
      </w:pPr>
    </w:p>
    <w:p w14:paraId="0583E7F9" w14:textId="77777777" w:rsidR="00E03678" w:rsidRDefault="00E03678">
      <w:pPr>
        <w:spacing w:line="360" w:lineRule="exact"/>
      </w:pPr>
    </w:p>
    <w:p w14:paraId="3066E737" w14:textId="77777777" w:rsidR="00E03678" w:rsidRDefault="00E03678">
      <w:pPr>
        <w:spacing w:line="360" w:lineRule="exact"/>
      </w:pPr>
    </w:p>
    <w:p w14:paraId="76C105D0" w14:textId="77777777" w:rsidR="00E03678" w:rsidRDefault="00E03678">
      <w:pPr>
        <w:spacing w:line="360" w:lineRule="exact"/>
      </w:pPr>
    </w:p>
    <w:p w14:paraId="6608FEC9" w14:textId="77777777" w:rsidR="00E03678" w:rsidRDefault="00E03678">
      <w:pPr>
        <w:spacing w:line="360" w:lineRule="exact"/>
      </w:pPr>
    </w:p>
    <w:p w14:paraId="0223598A" w14:textId="77777777" w:rsidR="00E03678" w:rsidRDefault="00E03678">
      <w:pPr>
        <w:spacing w:line="360" w:lineRule="exact"/>
      </w:pPr>
    </w:p>
    <w:p w14:paraId="212EA18E" w14:textId="77777777" w:rsidR="00E03678" w:rsidRDefault="00E03678">
      <w:pPr>
        <w:spacing w:line="360" w:lineRule="exact"/>
      </w:pPr>
    </w:p>
    <w:p w14:paraId="14F894B1" w14:textId="77777777" w:rsidR="00E03678" w:rsidRDefault="00E03678">
      <w:pPr>
        <w:spacing w:line="360" w:lineRule="exact"/>
      </w:pPr>
    </w:p>
    <w:p w14:paraId="1F6CF516" w14:textId="77777777" w:rsidR="00E03678" w:rsidRDefault="00E03678">
      <w:pPr>
        <w:spacing w:line="360" w:lineRule="exact"/>
      </w:pPr>
    </w:p>
    <w:p w14:paraId="32031BF8" w14:textId="77777777" w:rsidR="00E03678" w:rsidRDefault="00E03678">
      <w:pPr>
        <w:spacing w:line="360" w:lineRule="exact"/>
      </w:pPr>
    </w:p>
    <w:p w14:paraId="3C54BDCE" w14:textId="77777777" w:rsidR="00E03678" w:rsidRDefault="00E03678">
      <w:pPr>
        <w:spacing w:line="360" w:lineRule="exact"/>
      </w:pPr>
    </w:p>
    <w:p w14:paraId="1A0250F8" w14:textId="77777777" w:rsidR="00E03678" w:rsidRDefault="00E03678">
      <w:pPr>
        <w:spacing w:after="618" w:line="1" w:lineRule="exact"/>
      </w:pPr>
    </w:p>
    <w:p w14:paraId="65E8F85B" w14:textId="77777777" w:rsidR="00E03678" w:rsidRDefault="00E03678">
      <w:pPr>
        <w:spacing w:line="1" w:lineRule="exact"/>
        <w:sectPr w:rsidR="00E03678">
          <w:pgSz w:w="11909" w:h="16834"/>
          <w:pgMar w:top="498" w:right="0" w:bottom="397" w:left="0" w:header="7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686"/>
        <w:gridCol w:w="933"/>
        <w:gridCol w:w="934"/>
        <w:gridCol w:w="883"/>
        <w:gridCol w:w="758"/>
        <w:gridCol w:w="840"/>
      </w:tblGrid>
      <w:tr w:rsidR="00600028" w14:paraId="3DF60758" w14:textId="77777777" w:rsidTr="0045697B">
        <w:trPr>
          <w:trHeight w:hRule="exact" w:val="811"/>
        </w:trPr>
        <w:tc>
          <w:tcPr>
            <w:tcW w:w="686" w:type="dxa"/>
            <w:tcBorders>
              <w:top w:val="single" w:sz="4" w:space="0" w:color="auto"/>
            </w:tcBorders>
          </w:tcPr>
          <w:p w14:paraId="358CB917" w14:textId="77777777" w:rsidR="00600028" w:rsidRDefault="00600028" w:rsidP="00600028">
            <w:pPr>
              <w:pStyle w:val="Other0"/>
              <w:framePr w:w="5035" w:h="811" w:wrap="none" w:hAnchor="page" w:x="6186" w:y="5142"/>
              <w:spacing w:after="0" w:line="276" w:lineRule="auto"/>
              <w:jc w:val="center"/>
              <w:rPr>
                <w:sz w:val="13"/>
                <w:szCs w:val="13"/>
              </w:rPr>
            </w:pPr>
            <w:r>
              <w:rPr>
                <w:rStyle w:val="Other"/>
                <w:rFonts w:ascii="Arial" w:hAnsi="Arial"/>
                <w:color w:val="242021"/>
                <w:sz w:val="13"/>
              </w:rPr>
              <w:lastRenderedPageBreak/>
              <w:t>Tedavi (Marrow Cellution İğnesi)</w:t>
            </w:r>
          </w:p>
        </w:tc>
        <w:tc>
          <w:tcPr>
            <w:tcW w:w="933" w:type="dxa"/>
            <w:tcBorders>
              <w:top w:val="single" w:sz="4" w:space="0" w:color="auto"/>
            </w:tcBorders>
          </w:tcPr>
          <w:p w14:paraId="4FD8468F" w14:textId="0D3CDADD" w:rsidR="00600028" w:rsidRDefault="00600028" w:rsidP="00600028">
            <w:pPr>
              <w:pStyle w:val="Other0"/>
              <w:framePr w:w="5035" w:h="811" w:wrap="none" w:hAnchor="page" w:x="6186" w:y="5142"/>
              <w:tabs>
                <w:tab w:val="left" w:pos="845"/>
              </w:tabs>
              <w:spacing w:after="0" w:line="262" w:lineRule="auto"/>
              <w:jc w:val="center"/>
              <w:rPr>
                <w:sz w:val="13"/>
                <w:szCs w:val="13"/>
              </w:rPr>
            </w:pPr>
            <w:r>
              <w:rPr>
                <w:rStyle w:val="Other"/>
                <w:rFonts w:ascii="Arial" w:hAnsi="Arial"/>
                <w:color w:val="242021"/>
                <w:sz w:val="13"/>
              </w:rPr>
              <w:t>Kontrol (Bio-Cue Ön Santrifüj)</w:t>
            </w:r>
          </w:p>
        </w:tc>
        <w:tc>
          <w:tcPr>
            <w:tcW w:w="934" w:type="dxa"/>
            <w:tcBorders>
              <w:top w:val="single" w:sz="4" w:space="0" w:color="auto"/>
            </w:tcBorders>
          </w:tcPr>
          <w:p w14:paraId="70CD2607" w14:textId="37A32E28" w:rsidR="00600028" w:rsidRDefault="00600028" w:rsidP="00600028">
            <w:pPr>
              <w:pStyle w:val="Other0"/>
              <w:framePr w:w="5035" w:h="811" w:wrap="none" w:hAnchor="page" w:x="6186" w:y="5142"/>
              <w:spacing w:after="0" w:line="262" w:lineRule="auto"/>
              <w:rPr>
                <w:sz w:val="13"/>
                <w:szCs w:val="13"/>
              </w:rPr>
            </w:pPr>
            <w:r>
              <w:rPr>
                <w:rStyle w:val="Other"/>
                <w:rFonts w:ascii="Arial" w:hAnsi="Arial"/>
                <w:color w:val="242021"/>
                <w:sz w:val="13"/>
              </w:rPr>
              <w:t xml:space="preserve">Kontrol (Bio-Cue </w:t>
            </w:r>
            <w:r>
              <w:rPr>
                <w:rStyle w:val="Other"/>
                <w:rFonts w:ascii="Arial" w:hAnsi="Arial"/>
                <w:color w:val="242021"/>
                <w:sz w:val="13"/>
              </w:rPr>
              <w:t xml:space="preserve">Son </w:t>
            </w:r>
            <w:r>
              <w:rPr>
                <w:rStyle w:val="Other"/>
                <w:rFonts w:ascii="Arial" w:hAnsi="Arial"/>
                <w:color w:val="242021"/>
                <w:sz w:val="13"/>
              </w:rPr>
              <w:t>Santrifüj)</w:t>
            </w:r>
          </w:p>
        </w:tc>
        <w:tc>
          <w:tcPr>
            <w:tcW w:w="883" w:type="dxa"/>
            <w:tcBorders>
              <w:top w:val="single" w:sz="4" w:space="0" w:color="auto"/>
            </w:tcBorders>
          </w:tcPr>
          <w:p w14:paraId="0938BFB3" w14:textId="77777777" w:rsidR="00600028" w:rsidRDefault="00600028" w:rsidP="00600028">
            <w:pPr>
              <w:pStyle w:val="Other0"/>
              <w:framePr w:w="5035" w:h="811" w:wrap="none" w:hAnchor="page" w:x="6186" w:y="5142"/>
              <w:spacing w:after="0" w:line="271" w:lineRule="auto"/>
              <w:ind w:left="280" w:hanging="60"/>
              <w:jc w:val="both"/>
              <w:rPr>
                <w:sz w:val="13"/>
                <w:szCs w:val="13"/>
              </w:rPr>
            </w:pPr>
            <w:r>
              <w:rPr>
                <w:rStyle w:val="Other"/>
                <w:rFonts w:ascii="Arial" w:hAnsi="Arial"/>
                <w:color w:val="242021"/>
                <w:sz w:val="13"/>
              </w:rPr>
              <w:t>Tedavi (Marrow Cellution İğnesi)</w:t>
            </w:r>
          </w:p>
        </w:tc>
        <w:tc>
          <w:tcPr>
            <w:tcW w:w="758" w:type="dxa"/>
            <w:tcBorders>
              <w:top w:val="single" w:sz="4" w:space="0" w:color="auto"/>
            </w:tcBorders>
          </w:tcPr>
          <w:p w14:paraId="648B73E9" w14:textId="58A4F340" w:rsidR="00600028" w:rsidRDefault="00600028" w:rsidP="00600028">
            <w:pPr>
              <w:pStyle w:val="Other0"/>
              <w:framePr w:w="5035" w:h="811" w:wrap="none" w:hAnchor="page" w:x="6186" w:y="5142"/>
              <w:spacing w:after="0" w:line="254" w:lineRule="auto"/>
              <w:jc w:val="center"/>
              <w:rPr>
                <w:sz w:val="13"/>
                <w:szCs w:val="13"/>
              </w:rPr>
            </w:pPr>
            <w:r>
              <w:rPr>
                <w:rStyle w:val="Other"/>
                <w:rFonts w:ascii="Arial" w:hAnsi="Arial"/>
                <w:color w:val="242021"/>
                <w:sz w:val="13"/>
              </w:rPr>
              <w:t>Kontrol (Bio-Cue Ön Santrifüj)</w:t>
            </w:r>
          </w:p>
        </w:tc>
        <w:tc>
          <w:tcPr>
            <w:tcW w:w="840" w:type="dxa"/>
            <w:tcBorders>
              <w:top w:val="single" w:sz="4" w:space="0" w:color="auto"/>
            </w:tcBorders>
          </w:tcPr>
          <w:p w14:paraId="0C268CD9" w14:textId="74770111" w:rsidR="00600028" w:rsidRDefault="00600028" w:rsidP="00600028">
            <w:pPr>
              <w:pStyle w:val="Other0"/>
              <w:framePr w:w="5035" w:h="811" w:wrap="none" w:hAnchor="page" w:x="6186" w:y="5142"/>
              <w:spacing w:after="0" w:line="262" w:lineRule="auto"/>
              <w:jc w:val="center"/>
              <w:rPr>
                <w:sz w:val="13"/>
                <w:szCs w:val="13"/>
              </w:rPr>
            </w:pPr>
            <w:r>
              <w:rPr>
                <w:rStyle w:val="Other"/>
                <w:rFonts w:ascii="Arial" w:hAnsi="Arial"/>
                <w:color w:val="242021"/>
                <w:sz w:val="13"/>
              </w:rPr>
              <w:t>Kontrol (Bio-Cue Son Santrifüj)</w:t>
            </w:r>
          </w:p>
        </w:tc>
      </w:tr>
    </w:tbl>
    <w:p w14:paraId="2284A2BF" w14:textId="77777777" w:rsidR="00E03678" w:rsidRDefault="00E03678">
      <w:pPr>
        <w:framePr w:w="5035" w:h="811" w:wrap="none" w:hAnchor="page" w:x="6186" w:y="5142"/>
        <w:spacing w:line="1" w:lineRule="exact"/>
      </w:pPr>
    </w:p>
    <w:p w14:paraId="556442D1" w14:textId="77777777" w:rsidR="00E03678" w:rsidRDefault="00000000">
      <w:pPr>
        <w:pStyle w:val="Picturecaption0"/>
        <w:framePr w:w="1291" w:h="317" w:wrap="none" w:hAnchor="page" w:x="10103" w:y="1172"/>
        <w:jc w:val="center"/>
        <w:rPr>
          <w:sz w:val="26"/>
          <w:szCs w:val="26"/>
        </w:rPr>
      </w:pPr>
      <w:r>
        <w:rPr>
          <w:rStyle w:val="Picturecaption"/>
          <w:b/>
          <w:color w:val="501A20"/>
          <w:sz w:val="26"/>
        </w:rPr>
        <w:t>Veriler</w:t>
      </w:r>
    </w:p>
    <w:p w14:paraId="02642612" w14:textId="77777777" w:rsidR="00E03678" w:rsidRDefault="00000000">
      <w:pPr>
        <w:pStyle w:val="Picturecaption0"/>
        <w:framePr w:w="5021" w:h="4709" w:wrap="none" w:hAnchor="page" w:x="522" w:y="2190"/>
        <w:spacing w:line="350" w:lineRule="auto"/>
        <w:rPr>
          <w:sz w:val="20"/>
          <w:szCs w:val="20"/>
        </w:rPr>
      </w:pPr>
      <w:r>
        <w:rPr>
          <w:rStyle w:val="Picturecaption"/>
          <w:b/>
          <w:i/>
          <w:color w:val="501A20"/>
          <w:sz w:val="20"/>
        </w:rPr>
        <w:t>Karşılaştırmalı Kök Hücre İçeriği:</w:t>
      </w:r>
    </w:p>
    <w:p w14:paraId="5715215B" w14:textId="77777777" w:rsidR="00E03678" w:rsidRDefault="00000000">
      <w:pPr>
        <w:pStyle w:val="Picturecaption0"/>
        <w:framePr w:w="5021" w:h="4709" w:wrap="none" w:hAnchor="page" w:x="522" w:y="2190"/>
        <w:spacing w:line="276" w:lineRule="auto"/>
        <w:rPr>
          <w:sz w:val="22"/>
          <w:szCs w:val="22"/>
        </w:rPr>
      </w:pPr>
      <w:r>
        <w:rPr>
          <w:rStyle w:val="Picturecaption"/>
          <w:rFonts w:ascii="Segoe UI" w:hAnsi="Segoe UI"/>
          <w:color w:val="242021"/>
          <w:sz w:val="22"/>
        </w:rPr>
        <w:t>Beş farklı karşılaştırmalı çalışmada, Marrow Cellution aspiratının, geleneksel santrifüj teknikleriyle işlenen aspiratlara göre daha yüksek konsantrasyonda kök hücre içerdiği tutarlı bir şekilde tespit edilmiştir. Özellikle, bu karşılaştırmalardan ikisinde, Marrow Cellution grubundan alınan biyolojik örnekler, küçük embriyonik tip hücreleri gösteren belirteçler ve daha büyük koloni oluşturan birim boyutları gibi üstün “kök hücre benzeri” özellikler sergilemiş ve Marrow Cellution aspiratlarının zenginleştirilmiş kök hücre profilini vurgulamıştır (23,24,25,26,27).</w:t>
      </w:r>
    </w:p>
    <w:p w14:paraId="60AD8F54" w14:textId="77777777" w:rsidR="00E03678" w:rsidRDefault="00000000">
      <w:pPr>
        <w:pStyle w:val="Picturecaption0"/>
        <w:framePr w:w="10550" w:h="1670" w:wrap="none" w:hAnchor="page" w:x="522" w:y="7297"/>
        <w:spacing w:line="350" w:lineRule="auto"/>
        <w:rPr>
          <w:sz w:val="20"/>
          <w:szCs w:val="20"/>
        </w:rPr>
      </w:pPr>
      <w:r>
        <w:rPr>
          <w:rStyle w:val="Picturecaption"/>
          <w:b/>
          <w:i/>
          <w:color w:val="501A20"/>
          <w:sz w:val="20"/>
        </w:rPr>
        <w:t>Vasküler Bozukluklarla ilgili Çalışmalar:</w:t>
      </w:r>
    </w:p>
    <w:p w14:paraId="7D60703D" w14:textId="77777777" w:rsidR="00E03678" w:rsidRDefault="00000000">
      <w:pPr>
        <w:pStyle w:val="Picturecaption0"/>
        <w:framePr w:w="10550" w:h="1670" w:wrap="none" w:hAnchor="page" w:x="522" w:y="7297"/>
        <w:spacing w:line="276" w:lineRule="auto"/>
        <w:rPr>
          <w:sz w:val="22"/>
          <w:szCs w:val="22"/>
        </w:rPr>
      </w:pPr>
      <w:r>
        <w:rPr>
          <w:rStyle w:val="Picturecaption"/>
          <w:rFonts w:ascii="Segoe UI" w:hAnsi="Segoe UI"/>
          <w:color w:val="242021"/>
          <w:sz w:val="22"/>
        </w:rPr>
        <w:t>Marrow Cellution'ın etkinliği, vasküler bozukluklara odaklanan iki klinik çalışmada daha da kanıtlanmıştır. Bu çalışmalarda, Marrow Cellution grubu, santrifüjlenmiş numunelerle tedavi edilen gruba göre önemli ölçüde daha iyi sonuçlar elde etmiş ve Marrow Cellution'dan elde edilen aspiratların vasküler sağlık üzerindeki terapötik potansiyelini vurgulamıştır (26,27).</w:t>
      </w:r>
    </w:p>
    <w:p w14:paraId="77BED57C" w14:textId="77777777" w:rsidR="00E03678" w:rsidRDefault="00000000">
      <w:pPr>
        <w:pStyle w:val="Picturecaption0"/>
        <w:framePr w:w="5813" w:h="1478" w:wrap="none" w:hAnchor="page" w:x="3652" w:y="9937"/>
        <w:spacing w:after="160" w:line="259" w:lineRule="auto"/>
        <w:ind w:right="280"/>
        <w:jc w:val="right"/>
        <w:rPr>
          <w:sz w:val="20"/>
          <w:szCs w:val="20"/>
        </w:rPr>
      </w:pPr>
      <w:r>
        <w:rPr>
          <w:rStyle w:val="Picturecaption"/>
          <w:rFonts w:ascii="Segoe UI" w:hAnsi="Segoe UI"/>
          <w:color w:val="501A20"/>
          <w:sz w:val="20"/>
        </w:rPr>
        <w:t>Diz Osteoartriti için Otolog Kemik İliği Aspirat Enjeksiyonunun Hücresel ve Klinik Analizleri: Bir Pilot Çalışma</w:t>
      </w:r>
    </w:p>
    <w:p w14:paraId="6F10E3AA" w14:textId="77777777" w:rsidR="00E03678" w:rsidRDefault="00000000">
      <w:pPr>
        <w:pStyle w:val="Picturecaption0"/>
        <w:framePr w:w="5813" w:h="1478" w:wrap="none" w:hAnchor="page" w:x="3652" w:y="9937"/>
        <w:spacing w:after="120" w:line="317" w:lineRule="auto"/>
        <w:rPr>
          <w:sz w:val="19"/>
          <w:szCs w:val="19"/>
        </w:rPr>
      </w:pPr>
      <w:r>
        <w:rPr>
          <w:rStyle w:val="Picturecaption"/>
          <w:b/>
          <w:i/>
          <w:color w:val="501A20"/>
          <w:sz w:val="19"/>
        </w:rPr>
        <w:t>Marrow Cellution önemli ölçüde daha yüksek hücre sayısı sağlar...</w:t>
      </w:r>
    </w:p>
    <w:p w14:paraId="75FAE711" w14:textId="77777777" w:rsidR="00E03678" w:rsidRDefault="00000000">
      <w:pPr>
        <w:pStyle w:val="Picturecaption0"/>
        <w:framePr w:w="5813" w:h="1478" w:wrap="none" w:hAnchor="page" w:x="3652" w:y="9937"/>
        <w:spacing w:after="140" w:line="259" w:lineRule="auto"/>
        <w:jc w:val="right"/>
        <w:rPr>
          <w:sz w:val="20"/>
          <w:szCs w:val="20"/>
        </w:rPr>
      </w:pPr>
      <w:r>
        <w:rPr>
          <w:rStyle w:val="Picturecaption"/>
          <w:rFonts w:ascii="Segoe UI" w:hAnsi="Segoe UI"/>
          <w:color w:val="501A20"/>
          <w:sz w:val="20"/>
        </w:rPr>
        <w:t>- G. Lutz, MD</w:t>
      </w:r>
    </w:p>
    <w:p w14:paraId="357F7030" w14:textId="77777777" w:rsidR="00E03678" w:rsidRDefault="00000000">
      <w:pPr>
        <w:pStyle w:val="Picturecaption0"/>
        <w:framePr w:w="10262" w:h="1704" w:wrap="none" w:hAnchor="page" w:x="522" w:y="12678"/>
        <w:spacing w:line="276" w:lineRule="auto"/>
        <w:rPr>
          <w:sz w:val="22"/>
          <w:szCs w:val="22"/>
        </w:rPr>
      </w:pPr>
      <w:r>
        <w:rPr>
          <w:rStyle w:val="Picturecaption"/>
          <w:b/>
          <w:i/>
          <w:color w:val="501A20"/>
          <w:sz w:val="20"/>
        </w:rPr>
        <w:t>Otogreft ile Karşılaştırma:</w:t>
      </w:r>
      <w:r>
        <w:rPr>
          <w:rStyle w:val="Picturecaption"/>
          <w:rFonts w:ascii="Segoe UI" w:hAnsi="Segoe UI"/>
          <w:color w:val="501A20"/>
          <w:sz w:val="22"/>
        </w:rPr>
        <w:t xml:space="preserve"> </w:t>
      </w:r>
      <w:r>
        <w:rPr>
          <w:rStyle w:val="Picturecaption"/>
          <w:rFonts w:ascii="Segoe UI" w:hAnsi="Segoe UI"/>
          <w:color w:val="242021"/>
          <w:sz w:val="22"/>
        </w:rPr>
        <w:t>Ortopedi alanında altın standart olarak kabul edilen otogreftlerle karşılaştırıldığında, Marrow Cellution'ın performansı etkileyici olmuştur. 37 numunenin analizinde, Marrow Cellution'ın osteoprogenitör ve çekirdekli hücre sayılarının, otogreft numunelerine kıyasla daha üstün olmasa da, bunlarla karşılaştırılabilir olduğu görülmüştür. Bu da, ürünün güçlü rejeneratif kapasitesini göstermektedir (24,28,29,30,31).</w:t>
      </w:r>
    </w:p>
    <w:p w14:paraId="74FFA266" w14:textId="77777777" w:rsidR="00E03678" w:rsidRDefault="00000000">
      <w:pPr>
        <w:spacing w:line="360" w:lineRule="exact"/>
      </w:pPr>
      <w:r>
        <w:rPr>
          <w:noProof/>
        </w:rPr>
        <w:drawing>
          <wp:anchor distT="0" distB="0" distL="0" distR="0" simplePos="0" relativeHeight="62914697" behindDoc="1" locked="0" layoutInCell="1" allowOverlap="1" wp14:anchorId="687155D2" wp14:editId="5EF655D1">
            <wp:simplePos x="0" y="0"/>
            <wp:positionH relativeFrom="page">
              <wp:posOffset>-31750</wp:posOffset>
            </wp:positionH>
            <wp:positionV relativeFrom="margin">
              <wp:posOffset>0</wp:posOffset>
            </wp:positionV>
            <wp:extent cx="7699375" cy="9954895"/>
            <wp:effectExtent l="0" t="0" r="0" b="0"/>
            <wp:wrapNone/>
            <wp:docPr id="15" name="Shape 15"/>
            <wp:cNvGraphicFramePr/>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14"/>
                    <a:stretch/>
                  </pic:blipFill>
                  <pic:spPr>
                    <a:xfrm>
                      <a:off x="0" y="0"/>
                      <a:ext cx="7699375" cy="9954895"/>
                    </a:xfrm>
                    <a:prstGeom prst="rect">
                      <a:avLst/>
                    </a:prstGeom>
                  </pic:spPr>
                </pic:pic>
              </a:graphicData>
            </a:graphic>
          </wp:anchor>
        </w:drawing>
      </w:r>
    </w:p>
    <w:p w14:paraId="0E060F68" w14:textId="77777777" w:rsidR="00E03678" w:rsidRDefault="00E03678">
      <w:pPr>
        <w:spacing w:line="360" w:lineRule="exact"/>
      </w:pPr>
    </w:p>
    <w:p w14:paraId="1989AF13" w14:textId="77777777" w:rsidR="00E03678" w:rsidRDefault="00E03678">
      <w:pPr>
        <w:spacing w:line="360" w:lineRule="exact"/>
      </w:pPr>
    </w:p>
    <w:p w14:paraId="520E1869" w14:textId="77777777" w:rsidR="00E03678" w:rsidRDefault="00E03678">
      <w:pPr>
        <w:spacing w:line="360" w:lineRule="exact"/>
      </w:pPr>
    </w:p>
    <w:p w14:paraId="01CB49F1" w14:textId="77777777" w:rsidR="00E03678" w:rsidRDefault="00E03678">
      <w:pPr>
        <w:spacing w:line="360" w:lineRule="exact"/>
      </w:pPr>
    </w:p>
    <w:p w14:paraId="6EE05533" w14:textId="77777777" w:rsidR="00E03678" w:rsidRDefault="00E03678">
      <w:pPr>
        <w:spacing w:line="360" w:lineRule="exact"/>
      </w:pPr>
    </w:p>
    <w:p w14:paraId="2F317DA4" w14:textId="77777777" w:rsidR="00E03678" w:rsidRDefault="00E03678">
      <w:pPr>
        <w:spacing w:line="360" w:lineRule="exact"/>
      </w:pPr>
    </w:p>
    <w:p w14:paraId="6B7DD868" w14:textId="77777777" w:rsidR="00600028" w:rsidRDefault="00600028" w:rsidP="00600028">
      <w:pPr>
        <w:pStyle w:val="Picturecaption0"/>
        <w:framePr w:w="1594" w:h="403" w:wrap="none" w:vAnchor="page" w:hAnchor="page" w:x="6901" w:y="3379"/>
        <w:shd w:val="clear" w:color="auto" w:fill="FFFFFF" w:themeFill="background1"/>
        <w:rPr>
          <w:sz w:val="20"/>
          <w:szCs w:val="20"/>
        </w:rPr>
      </w:pPr>
      <w:r>
        <w:rPr>
          <w:rStyle w:val="Picturecaption"/>
          <w:rFonts w:ascii="Segoe UI" w:hAnsi="Segoe UI"/>
          <w:b/>
          <w:color w:val="000000"/>
          <w:sz w:val="20"/>
        </w:rPr>
        <w:t>(C) Orta CFU’lar</w:t>
      </w:r>
    </w:p>
    <w:p w14:paraId="6C738F67" w14:textId="77777777" w:rsidR="00600028" w:rsidRDefault="00600028" w:rsidP="00600028">
      <w:pPr>
        <w:pStyle w:val="Picturecaption0"/>
        <w:framePr w:w="1871" w:h="403" w:wrap="none" w:vAnchor="page" w:hAnchor="page" w:x="9419" w:y="3310"/>
        <w:shd w:val="clear" w:color="auto" w:fill="FFFFFF" w:themeFill="background1"/>
        <w:rPr>
          <w:sz w:val="20"/>
          <w:szCs w:val="20"/>
        </w:rPr>
      </w:pPr>
      <w:r>
        <w:rPr>
          <w:rStyle w:val="Picturecaption"/>
          <w:rFonts w:ascii="Segoe UI" w:hAnsi="Segoe UI"/>
          <w:b/>
          <w:color w:val="000000"/>
          <w:sz w:val="20"/>
        </w:rPr>
        <w:t>(D) Büyük CFU’lar</w:t>
      </w:r>
    </w:p>
    <w:p w14:paraId="18ADCD94" w14:textId="77777777" w:rsidR="00E03678" w:rsidRDefault="00E03678">
      <w:pPr>
        <w:spacing w:line="360" w:lineRule="exact"/>
      </w:pPr>
    </w:p>
    <w:p w14:paraId="5EB467CD" w14:textId="77777777" w:rsidR="00E03678" w:rsidRDefault="00E03678">
      <w:pPr>
        <w:spacing w:line="360" w:lineRule="exact"/>
      </w:pPr>
    </w:p>
    <w:p w14:paraId="49FF16C9" w14:textId="77777777" w:rsidR="00E03678" w:rsidRDefault="00E03678">
      <w:pPr>
        <w:spacing w:line="360" w:lineRule="exact"/>
      </w:pPr>
    </w:p>
    <w:p w14:paraId="5A1A0BC3" w14:textId="77777777" w:rsidR="00E03678" w:rsidRDefault="00E03678">
      <w:pPr>
        <w:spacing w:line="360" w:lineRule="exact"/>
      </w:pPr>
    </w:p>
    <w:p w14:paraId="34422383" w14:textId="77777777" w:rsidR="00E03678" w:rsidRDefault="00E03678">
      <w:pPr>
        <w:spacing w:line="360" w:lineRule="exact"/>
      </w:pPr>
    </w:p>
    <w:p w14:paraId="6859331A" w14:textId="77777777" w:rsidR="00E03678" w:rsidRDefault="00E03678">
      <w:pPr>
        <w:spacing w:line="360" w:lineRule="exact"/>
      </w:pPr>
    </w:p>
    <w:p w14:paraId="410A5678" w14:textId="77777777" w:rsidR="00E03678" w:rsidRDefault="00E03678">
      <w:pPr>
        <w:spacing w:line="360" w:lineRule="exact"/>
      </w:pPr>
    </w:p>
    <w:p w14:paraId="44A41442" w14:textId="77777777" w:rsidR="00E03678" w:rsidRDefault="00E03678">
      <w:pPr>
        <w:spacing w:line="360" w:lineRule="exact"/>
      </w:pPr>
    </w:p>
    <w:p w14:paraId="65A9F992" w14:textId="77777777" w:rsidR="00E03678" w:rsidRDefault="00E03678">
      <w:pPr>
        <w:spacing w:line="360" w:lineRule="exact"/>
      </w:pPr>
    </w:p>
    <w:p w14:paraId="44D84ED3" w14:textId="77777777" w:rsidR="00E03678" w:rsidRDefault="00E03678">
      <w:pPr>
        <w:spacing w:line="360" w:lineRule="exact"/>
      </w:pPr>
    </w:p>
    <w:p w14:paraId="3954C700" w14:textId="77777777" w:rsidR="00E03678" w:rsidRDefault="00E03678">
      <w:pPr>
        <w:spacing w:line="360" w:lineRule="exact"/>
      </w:pPr>
    </w:p>
    <w:p w14:paraId="04631662" w14:textId="77777777" w:rsidR="00E03678" w:rsidRDefault="00E03678">
      <w:pPr>
        <w:spacing w:line="360" w:lineRule="exact"/>
      </w:pPr>
    </w:p>
    <w:p w14:paraId="685E56BC" w14:textId="77777777" w:rsidR="00E03678" w:rsidRDefault="00E03678">
      <w:pPr>
        <w:spacing w:line="360" w:lineRule="exact"/>
      </w:pPr>
    </w:p>
    <w:p w14:paraId="06325FCA" w14:textId="77777777" w:rsidR="00E03678" w:rsidRDefault="00E03678">
      <w:pPr>
        <w:spacing w:line="360" w:lineRule="exact"/>
      </w:pPr>
    </w:p>
    <w:p w14:paraId="559174AA" w14:textId="77777777" w:rsidR="00E03678" w:rsidRDefault="00E03678">
      <w:pPr>
        <w:spacing w:line="360" w:lineRule="exact"/>
      </w:pPr>
    </w:p>
    <w:p w14:paraId="48358502" w14:textId="77777777" w:rsidR="00E03678" w:rsidRDefault="00E03678">
      <w:pPr>
        <w:spacing w:line="360" w:lineRule="exact"/>
      </w:pPr>
    </w:p>
    <w:p w14:paraId="483C831B" w14:textId="77777777" w:rsidR="00E03678" w:rsidRDefault="00E03678">
      <w:pPr>
        <w:spacing w:line="360" w:lineRule="exact"/>
      </w:pPr>
    </w:p>
    <w:p w14:paraId="547E736E" w14:textId="77777777" w:rsidR="00E03678" w:rsidRDefault="00E03678">
      <w:pPr>
        <w:spacing w:line="360" w:lineRule="exact"/>
      </w:pPr>
    </w:p>
    <w:p w14:paraId="121F2DE3" w14:textId="77777777" w:rsidR="00E03678" w:rsidRDefault="00E03678">
      <w:pPr>
        <w:spacing w:line="360" w:lineRule="exact"/>
      </w:pPr>
    </w:p>
    <w:p w14:paraId="513018A8" w14:textId="77777777" w:rsidR="00E03678" w:rsidRDefault="00E03678">
      <w:pPr>
        <w:spacing w:line="360" w:lineRule="exact"/>
      </w:pPr>
    </w:p>
    <w:p w14:paraId="3D2ED1E7" w14:textId="77777777" w:rsidR="00E03678" w:rsidRDefault="00E03678">
      <w:pPr>
        <w:spacing w:line="360" w:lineRule="exact"/>
      </w:pPr>
    </w:p>
    <w:p w14:paraId="483761D6" w14:textId="77777777" w:rsidR="00E03678" w:rsidRDefault="00E03678">
      <w:pPr>
        <w:spacing w:line="360" w:lineRule="exact"/>
      </w:pPr>
    </w:p>
    <w:p w14:paraId="0FB11D32" w14:textId="77777777" w:rsidR="00E03678" w:rsidRDefault="00E03678">
      <w:pPr>
        <w:spacing w:line="360" w:lineRule="exact"/>
      </w:pPr>
    </w:p>
    <w:p w14:paraId="18B9C176" w14:textId="77777777" w:rsidR="00E03678" w:rsidRDefault="00E03678">
      <w:pPr>
        <w:spacing w:line="360" w:lineRule="exact"/>
      </w:pPr>
    </w:p>
    <w:p w14:paraId="293F8B7C" w14:textId="77777777" w:rsidR="00E03678" w:rsidRDefault="00E03678">
      <w:pPr>
        <w:spacing w:line="360" w:lineRule="exact"/>
      </w:pPr>
    </w:p>
    <w:p w14:paraId="05D6CFB2" w14:textId="77777777" w:rsidR="00E03678" w:rsidRDefault="00E03678">
      <w:pPr>
        <w:spacing w:line="360" w:lineRule="exact"/>
      </w:pPr>
    </w:p>
    <w:p w14:paraId="1CEA8342" w14:textId="77777777" w:rsidR="00E03678" w:rsidRDefault="00E03678">
      <w:pPr>
        <w:spacing w:line="360" w:lineRule="exact"/>
      </w:pPr>
    </w:p>
    <w:p w14:paraId="6BBA392A" w14:textId="77777777" w:rsidR="00E03678" w:rsidRDefault="00E03678">
      <w:pPr>
        <w:spacing w:line="360" w:lineRule="exact"/>
      </w:pPr>
    </w:p>
    <w:p w14:paraId="622FF751" w14:textId="77777777" w:rsidR="00E03678" w:rsidRDefault="00E03678">
      <w:pPr>
        <w:spacing w:line="360" w:lineRule="exact"/>
      </w:pPr>
    </w:p>
    <w:p w14:paraId="652FD064" w14:textId="77777777" w:rsidR="00E03678" w:rsidRDefault="00E03678">
      <w:pPr>
        <w:spacing w:line="360" w:lineRule="exact"/>
      </w:pPr>
    </w:p>
    <w:p w14:paraId="765A70BB" w14:textId="77777777" w:rsidR="00E03678" w:rsidRDefault="00E03678">
      <w:pPr>
        <w:spacing w:line="360" w:lineRule="exact"/>
      </w:pPr>
    </w:p>
    <w:p w14:paraId="06A39F10" w14:textId="77777777" w:rsidR="00E03678" w:rsidRDefault="00E03678">
      <w:pPr>
        <w:spacing w:line="360" w:lineRule="exact"/>
      </w:pPr>
    </w:p>
    <w:p w14:paraId="4E19D64B" w14:textId="77777777" w:rsidR="00E03678" w:rsidRDefault="00E03678">
      <w:pPr>
        <w:spacing w:line="360" w:lineRule="exact"/>
      </w:pPr>
    </w:p>
    <w:p w14:paraId="503EDEE6" w14:textId="77777777" w:rsidR="00E03678" w:rsidRDefault="00E03678">
      <w:pPr>
        <w:spacing w:line="360" w:lineRule="exact"/>
      </w:pPr>
    </w:p>
    <w:p w14:paraId="16FA0DBA" w14:textId="77777777" w:rsidR="00E03678" w:rsidRDefault="00E03678">
      <w:pPr>
        <w:spacing w:line="360" w:lineRule="exact"/>
      </w:pPr>
    </w:p>
    <w:p w14:paraId="11ED48D4" w14:textId="77777777" w:rsidR="00E03678" w:rsidRDefault="00E03678">
      <w:pPr>
        <w:spacing w:after="551" w:line="1" w:lineRule="exact"/>
      </w:pPr>
    </w:p>
    <w:p w14:paraId="570F9F97" w14:textId="77777777" w:rsidR="00E03678" w:rsidRDefault="00E03678">
      <w:pPr>
        <w:spacing w:line="1" w:lineRule="exact"/>
        <w:sectPr w:rsidR="00E03678">
          <w:pgSz w:w="11909" w:h="16834"/>
          <w:pgMar w:top="565" w:right="0" w:bottom="397" w:left="0" w:header="137" w:footer="3" w:gutter="0"/>
          <w:cols w:space="720"/>
          <w:noEndnote/>
          <w:docGrid w:linePitch="360"/>
        </w:sectPr>
      </w:pPr>
    </w:p>
    <w:p w14:paraId="0D6A5500" w14:textId="77777777" w:rsidR="00E03678" w:rsidRDefault="00000000">
      <w:pPr>
        <w:pStyle w:val="Picturecaption0"/>
        <w:framePr w:w="1291" w:h="317" w:wrap="none" w:hAnchor="page" w:x="10103" w:y="1239"/>
        <w:jc w:val="center"/>
        <w:rPr>
          <w:sz w:val="26"/>
          <w:szCs w:val="26"/>
        </w:rPr>
      </w:pPr>
      <w:r>
        <w:rPr>
          <w:rStyle w:val="Picturecaption"/>
          <w:b/>
          <w:color w:val="501A20"/>
          <w:sz w:val="26"/>
        </w:rPr>
        <w:lastRenderedPageBreak/>
        <w:t>Veriler</w:t>
      </w:r>
    </w:p>
    <w:p w14:paraId="434B9F1E" w14:textId="77777777" w:rsidR="00E03678" w:rsidRDefault="00000000">
      <w:pPr>
        <w:pStyle w:val="Picturecaption0"/>
        <w:framePr w:w="10843" w:h="1363" w:wrap="none" w:hAnchor="page" w:x="536" w:y="2243"/>
        <w:spacing w:line="276" w:lineRule="auto"/>
        <w:rPr>
          <w:sz w:val="22"/>
          <w:szCs w:val="22"/>
        </w:rPr>
      </w:pPr>
      <w:r>
        <w:rPr>
          <w:rStyle w:val="Picturecaption"/>
          <w:b/>
          <w:i/>
          <w:color w:val="501A20"/>
          <w:sz w:val="20"/>
        </w:rPr>
        <w:t>Destekleyici Literatür:</w:t>
      </w:r>
      <w:r>
        <w:rPr>
          <w:rStyle w:val="Picturecaption"/>
          <w:rFonts w:ascii="Segoe UI" w:hAnsi="Segoe UI"/>
          <w:color w:val="501A20"/>
          <w:sz w:val="22"/>
        </w:rPr>
        <w:t xml:space="preserve"> </w:t>
      </w:r>
      <w:r>
        <w:rPr>
          <w:rStyle w:val="Picturecaption"/>
          <w:rFonts w:ascii="Segoe UI" w:hAnsi="Segoe UI"/>
          <w:color w:val="242021"/>
          <w:sz w:val="22"/>
        </w:rPr>
        <w:t>Marrow Cellution teknolojisinin etkinliği ve potansiyeli, 17'den fazla dergi makalesi ile daha da doğrulanmaktadır. Bu yayınlar, Marrow Cellution teknolojisinin kullanımından elde edilen hem klinik hem de hücresel olumlu sonuçları rapor etmekte ve çeşitli terapötik bağlamlarda etkinliğini destekleyen kanıtların sayısının artmasına katkıda bulunmaktadır (23,25,27,32-45).</w:t>
      </w:r>
    </w:p>
    <w:p w14:paraId="47240BA1" w14:textId="77777777" w:rsidR="00E03678" w:rsidRDefault="00000000">
      <w:pPr>
        <w:pStyle w:val="Picturecaption0"/>
        <w:framePr w:w="3552" w:h="1488" w:wrap="none" w:hAnchor="page" w:x="1381" w:y="6092"/>
        <w:spacing w:line="372" w:lineRule="auto"/>
        <w:rPr>
          <w:sz w:val="18"/>
          <w:szCs w:val="18"/>
        </w:rPr>
      </w:pPr>
      <w:r>
        <w:rPr>
          <w:rStyle w:val="Picturecaption"/>
          <w:i/>
          <w:color w:val="501A20"/>
          <w:sz w:val="18"/>
        </w:rPr>
        <w:t>BMA ile tedavi edilen hastalar, kortizon ile tedavi edilen hastalara kıyasla Quick-DASH &amp; EQ-5D-5L ağrı ve sağlık puanlarında (enjeksiyondan 12 ay sonra) üstün değişiklikler göstermiştir.</w:t>
      </w:r>
    </w:p>
    <w:p w14:paraId="4CDEEF23" w14:textId="77777777" w:rsidR="00E03678" w:rsidRDefault="00000000">
      <w:pPr>
        <w:pStyle w:val="Picturecaption0"/>
        <w:framePr w:w="1310" w:h="259" w:wrap="none" w:hAnchor="page" w:x="3157" w:y="7772"/>
        <w:rPr>
          <w:sz w:val="19"/>
          <w:szCs w:val="19"/>
        </w:rPr>
      </w:pPr>
      <w:r>
        <w:rPr>
          <w:rStyle w:val="Picturecaption"/>
          <w:color w:val="501A20"/>
          <w:sz w:val="19"/>
        </w:rPr>
        <w:t>-Dr. T Dwyer</w:t>
      </w:r>
    </w:p>
    <w:p w14:paraId="1F88EEC7" w14:textId="77777777" w:rsidR="00E03678" w:rsidRDefault="00000000" w:rsidP="00600028">
      <w:pPr>
        <w:pStyle w:val="Picturecaption0"/>
        <w:framePr w:w="1510" w:h="202" w:wrap="none" w:hAnchor="page" w:x="8591" w:y="4331"/>
        <w:pBdr>
          <w:top w:val="single" w:sz="0" w:space="0" w:color="0A090E"/>
          <w:left w:val="single" w:sz="0" w:space="0" w:color="0A090E"/>
          <w:bottom w:val="single" w:sz="0" w:space="0" w:color="0A090E"/>
          <w:right w:val="single" w:sz="0" w:space="0" w:color="0A090E"/>
        </w:pBdr>
        <w:shd w:val="clear" w:color="auto" w:fill="0A090E"/>
        <w:jc w:val="right"/>
        <w:rPr>
          <w:sz w:val="15"/>
          <w:szCs w:val="15"/>
        </w:rPr>
      </w:pPr>
      <w:r>
        <w:rPr>
          <w:rStyle w:val="Picturecaption"/>
          <w:color w:val="D4D3D8"/>
          <w:sz w:val="15"/>
        </w:rPr>
        <w:t>Sonrası (6 ay)</w:t>
      </w:r>
    </w:p>
    <w:p w14:paraId="633D12B2" w14:textId="77777777" w:rsidR="00E03678" w:rsidRDefault="00000000" w:rsidP="00600028">
      <w:pPr>
        <w:pStyle w:val="Picturecaption0"/>
        <w:framePr w:w="3816" w:h="288" w:wrap="none" w:hAnchor="page" w:x="6915" w:y="3961"/>
        <w:rPr>
          <w:sz w:val="22"/>
          <w:szCs w:val="22"/>
        </w:rPr>
      </w:pPr>
      <w:r>
        <w:rPr>
          <w:rStyle w:val="Picturecaption"/>
          <w:rFonts w:ascii="Calibri" w:hAnsi="Calibri"/>
          <w:color w:val="501A20"/>
          <w:sz w:val="22"/>
        </w:rPr>
        <w:t>ACL Yırtığı Marrow Cellution: RSI</w:t>
      </w:r>
    </w:p>
    <w:p w14:paraId="39031EAA" w14:textId="77777777" w:rsidR="00E03678" w:rsidRDefault="00000000">
      <w:pPr>
        <w:pStyle w:val="Picturecaption0"/>
        <w:framePr w:w="4877" w:h="408" w:wrap="none" w:hAnchor="page" w:x="5759" w:y="6846"/>
        <w:spacing w:after="40"/>
      </w:pPr>
      <w:r>
        <w:rPr>
          <w:rStyle w:val="Picturecaption"/>
          <w:rFonts w:ascii="Tahoma" w:hAnsi="Tahoma"/>
          <w:b/>
          <w:color w:val="501A20"/>
        </w:rPr>
        <w:t>Kayak kazası sonucu ön çapraz bağ yırtılması. Akut yaralanma.</w:t>
      </w:r>
    </w:p>
    <w:p w14:paraId="47BC3E18" w14:textId="77777777" w:rsidR="00E03678" w:rsidRDefault="00000000">
      <w:pPr>
        <w:pStyle w:val="Picturecaption0"/>
        <w:framePr w:w="4877" w:h="408" w:wrap="none" w:hAnchor="page" w:x="5759" w:y="6846"/>
      </w:pPr>
      <w:r>
        <w:rPr>
          <w:rStyle w:val="Picturecaption"/>
          <w:rFonts w:ascii="Tahoma" w:hAnsi="Tahoma"/>
          <w:b/>
          <w:color w:val="501A20"/>
        </w:rPr>
        <w:t>Hasta, MRG'de görülen yapısal değişiklikle ilişkili herhangi bir ağrı bildirmemiştir.</w:t>
      </w:r>
    </w:p>
    <w:p w14:paraId="1BA6EC7F" w14:textId="77777777" w:rsidR="00E03678" w:rsidRDefault="00000000" w:rsidP="00600028">
      <w:pPr>
        <w:pStyle w:val="Picturecaption0"/>
        <w:framePr w:w="547" w:h="192" w:wrap="none" w:hAnchor="page" w:x="5792" w:y="4383"/>
        <w:pBdr>
          <w:top w:val="single" w:sz="0" w:space="0" w:color="09080D"/>
          <w:left w:val="single" w:sz="0" w:space="0" w:color="09080D"/>
          <w:bottom w:val="single" w:sz="0" w:space="0" w:color="09080D"/>
          <w:right w:val="single" w:sz="0" w:space="0" w:color="09080D"/>
        </w:pBdr>
        <w:shd w:val="clear" w:color="auto" w:fill="09080D"/>
        <w:jc w:val="center"/>
        <w:rPr>
          <w:sz w:val="15"/>
          <w:szCs w:val="15"/>
        </w:rPr>
      </w:pPr>
      <w:r>
        <w:rPr>
          <w:rStyle w:val="Picturecaption"/>
          <w:color w:val="D4D3D8"/>
          <w:sz w:val="15"/>
        </w:rPr>
        <w:t>Öncesi</w:t>
      </w:r>
    </w:p>
    <w:p w14:paraId="34D7AFC1" w14:textId="7634CAD3" w:rsidR="00E03678" w:rsidRDefault="00000000">
      <w:pPr>
        <w:pStyle w:val="Picturecaption0"/>
        <w:framePr w:w="5597" w:h="749" w:wrap="none" w:hAnchor="page" w:x="5600" w:y="7580"/>
        <w:spacing w:line="295" w:lineRule="auto"/>
        <w:rPr>
          <w:sz w:val="17"/>
          <w:szCs w:val="17"/>
        </w:rPr>
      </w:pPr>
      <w:r>
        <w:rPr>
          <w:rStyle w:val="Picturecaption"/>
          <w:color w:val="242021"/>
          <w:sz w:val="17"/>
        </w:rPr>
        <w:t>Tim Dwyer ve diğerleri. Glenohumeral Eklem Osteoartriti için Kemik İliği Aspiratı Enjeksiyonu: Bir Pilot Randomize Kontrol Çalışması; Dwyer ve ark.</w:t>
      </w:r>
      <w:r w:rsidR="00600028">
        <w:rPr>
          <w:rStyle w:val="Picturecaption"/>
          <w:color w:val="242021"/>
          <w:sz w:val="17"/>
        </w:rPr>
        <w:t xml:space="preserve"> </w:t>
      </w:r>
      <w:r>
        <w:rPr>
          <w:rStyle w:val="Picturecaption"/>
          <w:color w:val="242021"/>
          <w:sz w:val="17"/>
        </w:rPr>
        <w:t>Arthrosc Sports Med Rehabil 2021 Ekim; 3(5): e 143I-e 1440</w:t>
      </w:r>
    </w:p>
    <w:p w14:paraId="517E5DBF" w14:textId="77777777" w:rsidR="00E03678" w:rsidRDefault="00000000">
      <w:pPr>
        <w:pStyle w:val="Picturecaption0"/>
        <w:framePr w:w="3610" w:h="811" w:wrap="none" w:hAnchor="page" w:x="7227" w:y="9975"/>
        <w:spacing w:line="290" w:lineRule="auto"/>
        <w:rPr>
          <w:sz w:val="19"/>
          <w:szCs w:val="19"/>
        </w:rPr>
      </w:pPr>
      <w:r>
        <w:rPr>
          <w:rStyle w:val="Picturecaption"/>
          <w:color w:val="501A20"/>
          <w:sz w:val="19"/>
        </w:rPr>
        <w:t>Kalça Ekleminde Orta Derecede Osteoartriti Olan Hastalarda Otolog Kemik İliği Enjeksiyonları.</w:t>
      </w:r>
    </w:p>
    <w:p w14:paraId="77DF5208" w14:textId="77777777" w:rsidR="00E03678" w:rsidRDefault="00000000" w:rsidP="00B54C2F">
      <w:pPr>
        <w:pStyle w:val="Picturecaption0"/>
        <w:framePr w:w="3470" w:h="1646" w:wrap="none" w:hAnchor="page" w:x="7232" w:y="10878"/>
        <w:rPr>
          <w:sz w:val="18"/>
          <w:szCs w:val="18"/>
        </w:rPr>
      </w:pPr>
      <w:r>
        <w:rPr>
          <w:rStyle w:val="Picturecaption"/>
          <w:b/>
          <w:bCs/>
          <w:i/>
          <w:iCs/>
          <w:color w:val="501A20"/>
        </w:rPr>
        <w:t>BMA</w:t>
      </w:r>
      <w:r>
        <w:rPr>
          <w:rStyle w:val="Picturecaption"/>
          <w:b/>
          <w:bCs/>
          <w:color w:val="501A20"/>
        </w:rPr>
        <w:t xml:space="preserve"> </w:t>
      </w:r>
      <w:r>
        <w:rPr>
          <w:rStyle w:val="Picturecaption"/>
          <w:b/>
          <w:i/>
          <w:color w:val="501A20"/>
          <w:sz w:val="18"/>
        </w:rPr>
        <w:t>enjeksiyonu, kalça osteoartriti olan hastalar için uzun süreli ağrı kesici ve fonksiyonel restorasyon (6 ila 12 ay kadar) sağlayabilir.</w:t>
      </w:r>
    </w:p>
    <w:p w14:paraId="4D5B0174" w14:textId="77777777" w:rsidR="00E03678" w:rsidRDefault="00000000">
      <w:pPr>
        <w:pStyle w:val="Picturecaption0"/>
        <w:framePr w:w="1320" w:h="259" w:wrap="none" w:hAnchor="page" w:x="9147" w:y="12601"/>
        <w:rPr>
          <w:sz w:val="19"/>
          <w:szCs w:val="19"/>
        </w:rPr>
      </w:pPr>
      <w:r>
        <w:rPr>
          <w:rStyle w:val="Picturecaption"/>
          <w:color w:val="501A20"/>
          <w:sz w:val="19"/>
        </w:rPr>
        <w:t>- Dr. J.R Singh</w:t>
      </w:r>
    </w:p>
    <w:p w14:paraId="3753A56B" w14:textId="77777777" w:rsidR="00E03678" w:rsidRDefault="00000000">
      <w:pPr>
        <w:spacing w:line="360" w:lineRule="exact"/>
      </w:pPr>
      <w:r>
        <w:rPr>
          <w:noProof/>
        </w:rPr>
        <w:drawing>
          <wp:anchor distT="0" distB="0" distL="0" distR="0" simplePos="0" relativeHeight="62914698" behindDoc="1" locked="0" layoutInCell="1" allowOverlap="1" wp14:anchorId="2B472EC9" wp14:editId="64DA9229">
            <wp:simplePos x="0" y="0"/>
            <wp:positionH relativeFrom="page">
              <wp:posOffset>-53340</wp:posOffset>
            </wp:positionH>
            <wp:positionV relativeFrom="margin">
              <wp:posOffset>0</wp:posOffset>
            </wp:positionV>
            <wp:extent cx="7632065" cy="9570720"/>
            <wp:effectExtent l="0" t="0" r="0" b="0"/>
            <wp:wrapNone/>
            <wp:docPr id="17" name="Shape 17"/>
            <wp:cNvGraphicFramePr/>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15"/>
                    <a:stretch/>
                  </pic:blipFill>
                  <pic:spPr>
                    <a:xfrm>
                      <a:off x="0" y="0"/>
                      <a:ext cx="7632065" cy="9570720"/>
                    </a:xfrm>
                    <a:prstGeom prst="rect">
                      <a:avLst/>
                    </a:prstGeom>
                  </pic:spPr>
                </pic:pic>
              </a:graphicData>
            </a:graphic>
          </wp:anchor>
        </w:drawing>
      </w:r>
    </w:p>
    <w:p w14:paraId="1EFDD164" w14:textId="77777777" w:rsidR="00E03678" w:rsidRDefault="00E03678">
      <w:pPr>
        <w:spacing w:line="360" w:lineRule="exact"/>
      </w:pPr>
    </w:p>
    <w:p w14:paraId="0A56A2CD" w14:textId="77777777" w:rsidR="00E03678" w:rsidRDefault="00E03678">
      <w:pPr>
        <w:spacing w:line="360" w:lineRule="exact"/>
      </w:pPr>
    </w:p>
    <w:p w14:paraId="38B0522A" w14:textId="77777777" w:rsidR="00E03678" w:rsidRDefault="00E03678">
      <w:pPr>
        <w:spacing w:line="360" w:lineRule="exact"/>
      </w:pPr>
    </w:p>
    <w:p w14:paraId="5F4CD7DE" w14:textId="77777777" w:rsidR="00E03678" w:rsidRDefault="00E03678">
      <w:pPr>
        <w:spacing w:line="360" w:lineRule="exact"/>
      </w:pPr>
    </w:p>
    <w:p w14:paraId="22024BD9" w14:textId="77777777" w:rsidR="00E03678" w:rsidRDefault="00E03678">
      <w:pPr>
        <w:spacing w:line="360" w:lineRule="exact"/>
      </w:pPr>
    </w:p>
    <w:p w14:paraId="4D248266" w14:textId="77777777" w:rsidR="00E03678" w:rsidRDefault="00E03678">
      <w:pPr>
        <w:spacing w:line="360" w:lineRule="exact"/>
      </w:pPr>
    </w:p>
    <w:p w14:paraId="0CAB503C" w14:textId="77777777" w:rsidR="00E03678" w:rsidRDefault="00E03678">
      <w:pPr>
        <w:spacing w:line="360" w:lineRule="exact"/>
      </w:pPr>
    </w:p>
    <w:p w14:paraId="2331C4B9" w14:textId="77777777" w:rsidR="00E03678" w:rsidRDefault="00E03678">
      <w:pPr>
        <w:spacing w:line="360" w:lineRule="exact"/>
      </w:pPr>
    </w:p>
    <w:p w14:paraId="4754A627" w14:textId="77777777" w:rsidR="00E03678" w:rsidRDefault="00E03678">
      <w:pPr>
        <w:spacing w:line="360" w:lineRule="exact"/>
      </w:pPr>
    </w:p>
    <w:p w14:paraId="157701CF" w14:textId="77777777" w:rsidR="00E03678" w:rsidRDefault="00E03678">
      <w:pPr>
        <w:spacing w:line="360" w:lineRule="exact"/>
      </w:pPr>
    </w:p>
    <w:p w14:paraId="118D1B4C" w14:textId="77777777" w:rsidR="00E03678" w:rsidRDefault="00E03678">
      <w:pPr>
        <w:spacing w:line="360" w:lineRule="exact"/>
      </w:pPr>
    </w:p>
    <w:p w14:paraId="6D5CF5D1" w14:textId="77777777" w:rsidR="00E03678" w:rsidRDefault="00E03678">
      <w:pPr>
        <w:spacing w:line="360" w:lineRule="exact"/>
      </w:pPr>
    </w:p>
    <w:p w14:paraId="224F5082" w14:textId="77777777" w:rsidR="00E03678" w:rsidRDefault="00E03678">
      <w:pPr>
        <w:spacing w:line="360" w:lineRule="exact"/>
      </w:pPr>
    </w:p>
    <w:p w14:paraId="57D04F2F" w14:textId="77777777" w:rsidR="00E03678" w:rsidRDefault="00E03678">
      <w:pPr>
        <w:spacing w:line="360" w:lineRule="exact"/>
      </w:pPr>
    </w:p>
    <w:p w14:paraId="6D7AB49C" w14:textId="77777777" w:rsidR="00E03678" w:rsidRDefault="00E03678">
      <w:pPr>
        <w:spacing w:line="360" w:lineRule="exact"/>
      </w:pPr>
    </w:p>
    <w:p w14:paraId="176FAC27" w14:textId="77777777" w:rsidR="00E03678" w:rsidRDefault="00E03678">
      <w:pPr>
        <w:spacing w:line="360" w:lineRule="exact"/>
      </w:pPr>
    </w:p>
    <w:p w14:paraId="322C01CD" w14:textId="77777777" w:rsidR="00E03678" w:rsidRDefault="00E03678">
      <w:pPr>
        <w:spacing w:line="360" w:lineRule="exact"/>
      </w:pPr>
    </w:p>
    <w:p w14:paraId="5D4DE0B3" w14:textId="77777777" w:rsidR="00E03678" w:rsidRDefault="00E03678">
      <w:pPr>
        <w:spacing w:line="360" w:lineRule="exact"/>
      </w:pPr>
    </w:p>
    <w:p w14:paraId="0FB21AF5" w14:textId="77777777" w:rsidR="00E03678" w:rsidRDefault="00E03678">
      <w:pPr>
        <w:spacing w:line="360" w:lineRule="exact"/>
      </w:pPr>
    </w:p>
    <w:p w14:paraId="3EC0DA02" w14:textId="77777777" w:rsidR="00E03678" w:rsidRDefault="00E03678">
      <w:pPr>
        <w:spacing w:line="360" w:lineRule="exact"/>
      </w:pPr>
    </w:p>
    <w:p w14:paraId="077850A1" w14:textId="77777777" w:rsidR="00E03678" w:rsidRDefault="00E03678">
      <w:pPr>
        <w:spacing w:line="360" w:lineRule="exact"/>
      </w:pPr>
    </w:p>
    <w:p w14:paraId="2DB9D20F" w14:textId="77777777" w:rsidR="00E03678" w:rsidRDefault="00E03678">
      <w:pPr>
        <w:spacing w:line="360" w:lineRule="exact"/>
      </w:pPr>
    </w:p>
    <w:p w14:paraId="4CBC4B50" w14:textId="77777777" w:rsidR="00E03678" w:rsidRDefault="00E03678">
      <w:pPr>
        <w:spacing w:line="360" w:lineRule="exact"/>
      </w:pPr>
    </w:p>
    <w:p w14:paraId="6EA208F0" w14:textId="77777777" w:rsidR="00E03678" w:rsidRDefault="00E03678">
      <w:pPr>
        <w:spacing w:line="360" w:lineRule="exact"/>
      </w:pPr>
    </w:p>
    <w:p w14:paraId="593DC6F6" w14:textId="77777777" w:rsidR="00E03678" w:rsidRDefault="00E03678">
      <w:pPr>
        <w:spacing w:line="360" w:lineRule="exact"/>
      </w:pPr>
    </w:p>
    <w:p w14:paraId="562D9B70" w14:textId="77777777" w:rsidR="00600028" w:rsidRDefault="00600028" w:rsidP="00600028">
      <w:pPr>
        <w:pStyle w:val="Picturecaption0"/>
        <w:framePr w:w="1871" w:h="403" w:wrap="none" w:vAnchor="page" w:hAnchor="page" w:x="874" w:y="10150"/>
        <w:shd w:val="clear" w:color="auto" w:fill="FFFFFF" w:themeFill="background1"/>
        <w:rPr>
          <w:sz w:val="20"/>
          <w:szCs w:val="20"/>
        </w:rPr>
      </w:pPr>
      <w:r>
        <w:rPr>
          <w:rStyle w:val="Picturecaption"/>
          <w:rFonts w:ascii="Segoe UI" w:hAnsi="Segoe UI"/>
          <w:b/>
          <w:color w:val="000000"/>
          <w:sz w:val="20"/>
        </w:rPr>
        <w:t>Eklem Enjeksiyonu</w:t>
      </w:r>
    </w:p>
    <w:p w14:paraId="3206BB3C" w14:textId="77777777" w:rsidR="00E03678" w:rsidRDefault="00E03678">
      <w:pPr>
        <w:spacing w:line="360" w:lineRule="exact"/>
      </w:pPr>
    </w:p>
    <w:p w14:paraId="4749CDE7" w14:textId="4F39BEC5" w:rsidR="00E03678" w:rsidRDefault="00E03678">
      <w:pPr>
        <w:spacing w:line="360" w:lineRule="exact"/>
      </w:pPr>
    </w:p>
    <w:p w14:paraId="756D0057" w14:textId="51BA229D" w:rsidR="00E03678" w:rsidRDefault="00B54C2F">
      <w:pPr>
        <w:spacing w:line="360" w:lineRule="exact"/>
      </w:pPr>
      <w:r>
        <w:rPr>
          <w:noProof/>
        </w:rPr>
        <mc:AlternateContent>
          <mc:Choice Requires="wps">
            <w:drawing>
              <wp:anchor distT="45720" distB="45720" distL="114300" distR="114300" simplePos="0" relativeHeight="251667456" behindDoc="0" locked="0" layoutInCell="1" allowOverlap="1" wp14:anchorId="2A903C30" wp14:editId="07B91CF7">
                <wp:simplePos x="0" y="0"/>
                <wp:positionH relativeFrom="column">
                  <wp:posOffset>675442</wp:posOffset>
                </wp:positionH>
                <wp:positionV relativeFrom="paragraph">
                  <wp:posOffset>218699</wp:posOffset>
                </wp:positionV>
                <wp:extent cx="770255" cy="1404620"/>
                <wp:effectExtent l="0" t="0" r="0" b="0"/>
                <wp:wrapSquare wrapText="bothSides"/>
                <wp:docPr id="784124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1404620"/>
                        </a:xfrm>
                        <a:prstGeom prst="rect">
                          <a:avLst/>
                        </a:prstGeom>
                        <a:solidFill>
                          <a:srgbClr val="FFFFFF"/>
                        </a:solidFill>
                        <a:ln w="9525">
                          <a:noFill/>
                          <a:miter lim="800000"/>
                          <a:headEnd/>
                          <a:tailEnd/>
                        </a:ln>
                      </wps:spPr>
                      <wps:txbx>
                        <w:txbxContent>
                          <w:p w14:paraId="04643748" w14:textId="5F534AC3" w:rsidR="00B54C2F" w:rsidRPr="00600028" w:rsidRDefault="00B54C2F" w:rsidP="00B54C2F">
                            <w:pPr>
                              <w:jc w:val="center"/>
                              <w:rPr>
                                <w:sz w:val="18"/>
                                <w:szCs w:val="18"/>
                              </w:rPr>
                            </w:pPr>
                            <w:proofErr w:type="spellStart"/>
                            <w:r>
                              <w:rPr>
                                <w:sz w:val="18"/>
                                <w:szCs w:val="18"/>
                              </w:rPr>
                              <w:t>Sinoviyal</w:t>
                            </w:r>
                            <w:proofErr w:type="spellEnd"/>
                            <w:r>
                              <w:rPr>
                                <w:sz w:val="18"/>
                                <w:szCs w:val="18"/>
                              </w:rPr>
                              <w:t xml:space="preserve"> kavite (</w:t>
                            </w:r>
                            <w:proofErr w:type="spellStart"/>
                            <w:r>
                              <w:rPr>
                                <w:sz w:val="18"/>
                                <w:szCs w:val="18"/>
                              </w:rPr>
                              <w:t>sinoviyal</w:t>
                            </w:r>
                            <w:proofErr w:type="spellEnd"/>
                            <w:r>
                              <w:rPr>
                                <w:sz w:val="18"/>
                                <w:szCs w:val="18"/>
                              </w:rPr>
                              <w:t xml:space="preserve"> sıvı içerir)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903C30" id="_x0000_t202" coordsize="21600,21600" o:spt="202" path="m,l,21600r21600,l21600,xe">
                <v:stroke joinstyle="miter"/>
                <v:path gradientshapeok="t" o:connecttype="rect"/>
              </v:shapetype>
              <v:shape id="Text Box 2" o:spid="_x0000_s1026" type="#_x0000_t202" style="position:absolute;margin-left:53.2pt;margin-top:17.2pt;width:60.6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" stroked="f">
                <v:textbox style="mso-fit-shape-to-text:t" inset="0,0,0,0">
                  <w:txbxContent>
                    <w:p w14:paraId="04643748" w14:textId="5F534AC3" w:rsidR="00B54C2F" w:rsidRPr="00600028" w:rsidRDefault="00B54C2F" w:rsidP="00B54C2F">
                      <w:pPr>
                        <w:jc w:val="center"/>
                        <w:rPr>
                          <w:sz w:val="18"/>
                          <w:szCs w:val="18"/>
                        </w:rPr>
                      </w:pPr>
                      <w:proofErr w:type="spellStart"/>
                      <w:r>
                        <w:rPr>
                          <w:sz w:val="18"/>
                          <w:szCs w:val="18"/>
                        </w:rPr>
                        <w:t>Sinoviyal</w:t>
                      </w:r>
                      <w:proofErr w:type="spellEnd"/>
                      <w:r>
                        <w:rPr>
                          <w:sz w:val="18"/>
                          <w:szCs w:val="18"/>
                        </w:rPr>
                        <w:t xml:space="preserve"> kavite (</w:t>
                      </w:r>
                      <w:proofErr w:type="spellStart"/>
                      <w:r>
                        <w:rPr>
                          <w:sz w:val="18"/>
                          <w:szCs w:val="18"/>
                        </w:rPr>
                        <w:t>sinoviyal</w:t>
                      </w:r>
                      <w:proofErr w:type="spellEnd"/>
                      <w:r>
                        <w:rPr>
                          <w:sz w:val="18"/>
                          <w:szCs w:val="18"/>
                        </w:rPr>
                        <w:t xml:space="preserve"> sıvı içerir)</w:t>
                      </w:r>
                    </w:p>
                  </w:txbxContent>
                </v:textbox>
                <w10:wrap type="square"/>
              </v:shape>
            </w:pict>
          </mc:Fallback>
        </mc:AlternateContent>
      </w:r>
    </w:p>
    <w:p w14:paraId="71B2F93F" w14:textId="55DB1B7B" w:rsidR="00E03678" w:rsidRDefault="00600028">
      <w:pPr>
        <w:spacing w:line="360" w:lineRule="exact"/>
      </w:pPr>
      <w:r>
        <w:rPr>
          <w:noProof/>
        </w:rPr>
        <mc:AlternateContent>
          <mc:Choice Requires="wps">
            <w:drawing>
              <wp:anchor distT="45720" distB="45720" distL="114300" distR="114300" simplePos="0" relativeHeight="251661312" behindDoc="0" locked="0" layoutInCell="1" allowOverlap="1" wp14:anchorId="43B42948" wp14:editId="5C97BF24">
                <wp:simplePos x="0" y="0"/>
                <wp:positionH relativeFrom="column">
                  <wp:posOffset>2439670</wp:posOffset>
                </wp:positionH>
                <wp:positionV relativeFrom="paragraph">
                  <wp:posOffset>210185</wp:posOffset>
                </wp:positionV>
                <wp:extent cx="506730" cy="1404620"/>
                <wp:effectExtent l="0" t="0" r="7620" b="0"/>
                <wp:wrapSquare wrapText="bothSides"/>
                <wp:docPr id="724683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404620"/>
                        </a:xfrm>
                        <a:prstGeom prst="rect">
                          <a:avLst/>
                        </a:prstGeom>
                        <a:solidFill>
                          <a:srgbClr val="FFFFFF"/>
                        </a:solidFill>
                        <a:ln w="9525">
                          <a:noFill/>
                          <a:miter lim="800000"/>
                          <a:headEnd/>
                          <a:tailEnd/>
                        </a:ln>
                      </wps:spPr>
                      <wps:txbx>
                        <w:txbxContent>
                          <w:p w14:paraId="350631F3" w14:textId="3C1DB7A6" w:rsidR="00600028" w:rsidRPr="00600028" w:rsidRDefault="00600028" w:rsidP="00600028">
                            <w:pPr>
                              <w:rPr>
                                <w:sz w:val="18"/>
                                <w:szCs w:val="18"/>
                              </w:rPr>
                            </w:pPr>
                            <w:r>
                              <w:rPr>
                                <w:sz w:val="18"/>
                                <w:szCs w:val="18"/>
                              </w:rPr>
                              <w:t>Eklem kapsülü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B42948" id="_x0000_s1027" type="#_x0000_t202" style="position:absolute;margin-left:192.1pt;margin-top:16.55pt;width:39.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" stroked="f">
                <v:textbox style="mso-fit-shape-to-text:t" inset="0,0,0,0">
                  <w:txbxContent>
                    <w:p w14:paraId="350631F3" w14:textId="3C1DB7A6" w:rsidR="00600028" w:rsidRPr="00600028" w:rsidRDefault="00600028" w:rsidP="00600028">
                      <w:pPr>
                        <w:rPr>
                          <w:sz w:val="18"/>
                          <w:szCs w:val="18"/>
                        </w:rPr>
                      </w:pPr>
                      <w:r>
                        <w:rPr>
                          <w:sz w:val="18"/>
                          <w:szCs w:val="18"/>
                        </w:rPr>
                        <w:t>Eklem kapsülü</w:t>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1F19CB50" wp14:editId="67A7D275">
                <wp:simplePos x="0" y="0"/>
                <wp:positionH relativeFrom="column">
                  <wp:posOffset>1645920</wp:posOffset>
                </wp:positionH>
                <wp:positionV relativeFrom="paragraph">
                  <wp:posOffset>84455</wp:posOffset>
                </wp:positionV>
                <wp:extent cx="40259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404620"/>
                        </a:xfrm>
                        <a:prstGeom prst="rect">
                          <a:avLst/>
                        </a:prstGeom>
                        <a:solidFill>
                          <a:srgbClr val="FFFFFF"/>
                        </a:solidFill>
                        <a:ln w="9525">
                          <a:noFill/>
                          <a:miter lim="800000"/>
                          <a:headEnd/>
                          <a:tailEnd/>
                        </a:ln>
                      </wps:spPr>
                      <wps:txbx>
                        <w:txbxContent>
                          <w:p w14:paraId="32C21BA2" w14:textId="29549F20" w:rsidR="00600028" w:rsidRPr="00600028" w:rsidRDefault="00600028" w:rsidP="00600028">
                            <w:pPr>
                              <w:rPr>
                                <w:sz w:val="18"/>
                                <w:szCs w:val="18"/>
                              </w:rPr>
                            </w:pPr>
                            <w:r w:rsidRPr="00600028">
                              <w:rPr>
                                <w:sz w:val="18"/>
                                <w:szCs w:val="18"/>
                              </w:rPr>
                              <w:t xml:space="preserve">Pelvik </w:t>
                            </w:r>
                          </w:p>
                          <w:p w14:paraId="1D242B8B" w14:textId="72ED6FE1" w:rsidR="00600028" w:rsidRPr="00600028" w:rsidRDefault="00600028" w:rsidP="00600028">
                            <w:pPr>
                              <w:rPr>
                                <w:sz w:val="18"/>
                                <w:szCs w:val="18"/>
                              </w:rPr>
                            </w:pPr>
                            <w:r w:rsidRPr="00600028">
                              <w:rPr>
                                <w:sz w:val="18"/>
                                <w:szCs w:val="18"/>
                              </w:rPr>
                              <w:t>kemik</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19CB50" id="_x0000_s1028" type="#_x0000_t202" style="position:absolute;margin-left:129.6pt;margin-top:6.65pt;width:31.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" stroked="f">
                <v:textbox style="mso-fit-shape-to-text:t" inset="0,0,0,0">
                  <w:txbxContent>
                    <w:p w14:paraId="32C21BA2" w14:textId="29549F20" w:rsidR="00600028" w:rsidRPr="00600028" w:rsidRDefault="00600028" w:rsidP="00600028">
                      <w:pPr>
                        <w:rPr>
                          <w:sz w:val="18"/>
                          <w:szCs w:val="18"/>
                        </w:rPr>
                      </w:pPr>
                      <w:r w:rsidRPr="00600028">
                        <w:rPr>
                          <w:sz w:val="18"/>
                          <w:szCs w:val="18"/>
                        </w:rPr>
                        <w:t xml:space="preserve">Pelvik </w:t>
                      </w:r>
                    </w:p>
                    <w:p w14:paraId="1D242B8B" w14:textId="72ED6FE1" w:rsidR="00600028" w:rsidRPr="00600028" w:rsidRDefault="00600028" w:rsidP="00600028">
                      <w:pPr>
                        <w:rPr>
                          <w:sz w:val="18"/>
                          <w:szCs w:val="18"/>
                        </w:rPr>
                      </w:pPr>
                      <w:r w:rsidRPr="00600028">
                        <w:rPr>
                          <w:sz w:val="18"/>
                          <w:szCs w:val="18"/>
                        </w:rPr>
                        <w:t>kemik</w:t>
                      </w:r>
                    </w:p>
                  </w:txbxContent>
                </v:textbox>
                <w10:wrap type="square"/>
              </v:shape>
            </w:pict>
          </mc:Fallback>
        </mc:AlternateContent>
      </w:r>
    </w:p>
    <w:p w14:paraId="7A10D899" w14:textId="2C230DE3" w:rsidR="00E03678" w:rsidRDefault="00E03678">
      <w:pPr>
        <w:spacing w:line="360" w:lineRule="exact"/>
      </w:pPr>
    </w:p>
    <w:p w14:paraId="73526961" w14:textId="5EEF51E2" w:rsidR="00E03678" w:rsidRDefault="00E03678">
      <w:pPr>
        <w:spacing w:line="360" w:lineRule="exact"/>
      </w:pPr>
    </w:p>
    <w:p w14:paraId="3BA19B8F" w14:textId="2C1989B5" w:rsidR="00E03678" w:rsidRDefault="00600028">
      <w:pPr>
        <w:spacing w:line="360" w:lineRule="exact"/>
      </w:pPr>
      <w:r>
        <w:rPr>
          <w:noProof/>
        </w:rPr>
        <mc:AlternateContent>
          <mc:Choice Requires="wps">
            <w:drawing>
              <wp:anchor distT="45720" distB="45720" distL="114300" distR="114300" simplePos="0" relativeHeight="251663360" behindDoc="0" locked="0" layoutInCell="1" allowOverlap="1" wp14:anchorId="7AD7D202" wp14:editId="6BFF0744">
                <wp:simplePos x="0" y="0"/>
                <wp:positionH relativeFrom="column">
                  <wp:posOffset>2725420</wp:posOffset>
                </wp:positionH>
                <wp:positionV relativeFrom="paragraph">
                  <wp:posOffset>5715</wp:posOffset>
                </wp:positionV>
                <wp:extent cx="671195" cy="1404620"/>
                <wp:effectExtent l="0" t="0" r="0" b="0"/>
                <wp:wrapSquare wrapText="bothSides"/>
                <wp:docPr id="1324778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 cy="1404620"/>
                        </a:xfrm>
                        <a:prstGeom prst="rect">
                          <a:avLst/>
                        </a:prstGeom>
                        <a:solidFill>
                          <a:srgbClr val="FFFFFF"/>
                        </a:solidFill>
                        <a:ln w="9525">
                          <a:noFill/>
                          <a:miter lim="800000"/>
                          <a:headEnd/>
                          <a:tailEnd/>
                        </a:ln>
                      </wps:spPr>
                      <wps:txbx>
                        <w:txbxContent>
                          <w:p w14:paraId="2D31604C" w14:textId="36480FA9" w:rsidR="00600028" w:rsidRPr="00600028" w:rsidRDefault="00B54C2F" w:rsidP="00600028">
                            <w:pPr>
                              <w:rPr>
                                <w:sz w:val="18"/>
                                <w:szCs w:val="18"/>
                              </w:rPr>
                            </w:pPr>
                            <w:proofErr w:type="spellStart"/>
                            <w:r w:rsidRPr="00B54C2F">
                              <w:rPr>
                                <w:sz w:val="18"/>
                                <w:szCs w:val="18"/>
                              </w:rPr>
                              <w:t>Sinoviyum</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D7D202" id="_x0000_s1029" type="#_x0000_t202" style="position:absolute;margin-left:214.6pt;margin-top:.45pt;width:52.8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" stroked="f">
                <v:textbox style="mso-fit-shape-to-text:t" inset="0,0,0,0">
                  <w:txbxContent>
                    <w:p w14:paraId="2D31604C" w14:textId="36480FA9" w:rsidR="00600028" w:rsidRPr="00600028" w:rsidRDefault="00B54C2F" w:rsidP="00600028">
                      <w:pPr>
                        <w:rPr>
                          <w:sz w:val="18"/>
                          <w:szCs w:val="18"/>
                        </w:rPr>
                      </w:pPr>
                      <w:proofErr w:type="spellStart"/>
                      <w:r w:rsidRPr="00B54C2F">
                        <w:rPr>
                          <w:sz w:val="18"/>
                          <w:szCs w:val="18"/>
                        </w:rPr>
                        <w:t>Sinoviyum</w:t>
                      </w:r>
                      <w:proofErr w:type="spellEnd"/>
                    </w:p>
                  </w:txbxContent>
                </v:textbox>
                <w10:wrap type="square"/>
              </v:shape>
            </w:pict>
          </mc:Fallback>
        </mc:AlternateContent>
      </w:r>
    </w:p>
    <w:p w14:paraId="41D99763" w14:textId="41A05D3B" w:rsidR="00E03678" w:rsidRDefault="00B54C2F">
      <w:pPr>
        <w:spacing w:line="360" w:lineRule="exact"/>
      </w:pPr>
      <w:r>
        <w:rPr>
          <w:noProof/>
        </w:rPr>
        <mc:AlternateContent>
          <mc:Choice Requires="wps">
            <w:drawing>
              <wp:anchor distT="45720" distB="45720" distL="114300" distR="114300" simplePos="0" relativeHeight="251665408" behindDoc="0" locked="0" layoutInCell="1" allowOverlap="1" wp14:anchorId="0F492F0A" wp14:editId="7B2F985F">
                <wp:simplePos x="0" y="0"/>
                <wp:positionH relativeFrom="column">
                  <wp:posOffset>636905</wp:posOffset>
                </wp:positionH>
                <wp:positionV relativeFrom="paragraph">
                  <wp:posOffset>54610</wp:posOffset>
                </wp:positionV>
                <wp:extent cx="770255" cy="1404620"/>
                <wp:effectExtent l="0" t="0" r="0" b="0"/>
                <wp:wrapSquare wrapText="bothSides"/>
                <wp:docPr id="255707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1404620"/>
                        </a:xfrm>
                        <a:prstGeom prst="rect">
                          <a:avLst/>
                        </a:prstGeom>
                        <a:solidFill>
                          <a:srgbClr val="FFFFFF"/>
                        </a:solidFill>
                        <a:ln w="9525">
                          <a:noFill/>
                          <a:miter lim="800000"/>
                          <a:headEnd/>
                          <a:tailEnd/>
                        </a:ln>
                      </wps:spPr>
                      <wps:txbx>
                        <w:txbxContent>
                          <w:p w14:paraId="0E57E8E5" w14:textId="368200E1" w:rsidR="00B54C2F" w:rsidRDefault="00B54C2F" w:rsidP="00B54C2F">
                            <w:pPr>
                              <w:jc w:val="center"/>
                              <w:rPr>
                                <w:sz w:val="18"/>
                                <w:szCs w:val="18"/>
                              </w:rPr>
                            </w:pPr>
                            <w:r>
                              <w:rPr>
                                <w:sz w:val="18"/>
                                <w:szCs w:val="18"/>
                              </w:rPr>
                              <w:t>Femur</w:t>
                            </w:r>
                          </w:p>
                          <w:p w14:paraId="29BCD6EA" w14:textId="12ACE7C2" w:rsidR="00B54C2F" w:rsidRPr="00600028" w:rsidRDefault="00B54C2F" w:rsidP="00B54C2F">
                            <w:pPr>
                              <w:jc w:val="center"/>
                              <w:rPr>
                                <w:sz w:val="18"/>
                                <w:szCs w:val="18"/>
                              </w:rPr>
                            </w:pPr>
                            <w:r>
                              <w:rPr>
                                <w:sz w:val="18"/>
                                <w:szCs w:val="18"/>
                              </w:rPr>
                              <w:t>(kalça kemiği)</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492F0A" id="_x0000_s1030" type="#_x0000_t202" style="position:absolute;margin-left:50.15pt;margin-top:4.3pt;width:60.6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" stroked="f">
                <v:textbox style="mso-fit-shape-to-text:t" inset="0,0,0,0">
                  <w:txbxContent>
                    <w:p w14:paraId="0E57E8E5" w14:textId="368200E1" w:rsidR="00B54C2F" w:rsidRDefault="00B54C2F" w:rsidP="00B54C2F">
                      <w:pPr>
                        <w:jc w:val="center"/>
                        <w:rPr>
                          <w:sz w:val="18"/>
                          <w:szCs w:val="18"/>
                        </w:rPr>
                      </w:pPr>
                      <w:r>
                        <w:rPr>
                          <w:sz w:val="18"/>
                          <w:szCs w:val="18"/>
                        </w:rPr>
                        <w:t>Femur</w:t>
                      </w:r>
                    </w:p>
                    <w:p w14:paraId="29BCD6EA" w14:textId="12ACE7C2" w:rsidR="00B54C2F" w:rsidRPr="00600028" w:rsidRDefault="00B54C2F" w:rsidP="00B54C2F">
                      <w:pPr>
                        <w:jc w:val="center"/>
                        <w:rPr>
                          <w:sz w:val="18"/>
                          <w:szCs w:val="18"/>
                        </w:rPr>
                      </w:pPr>
                      <w:r>
                        <w:rPr>
                          <w:sz w:val="18"/>
                          <w:szCs w:val="18"/>
                        </w:rPr>
                        <w:t>(kalça kemiği)</w:t>
                      </w:r>
                    </w:p>
                  </w:txbxContent>
                </v:textbox>
                <w10:wrap type="square"/>
              </v:shape>
            </w:pict>
          </mc:Fallback>
        </mc:AlternateContent>
      </w:r>
    </w:p>
    <w:p w14:paraId="53919405" w14:textId="1B679DB7" w:rsidR="00E03678" w:rsidRDefault="00E03678">
      <w:pPr>
        <w:spacing w:line="360" w:lineRule="exact"/>
      </w:pPr>
    </w:p>
    <w:p w14:paraId="12E8629B" w14:textId="77777777" w:rsidR="00E03678" w:rsidRDefault="00E03678">
      <w:pPr>
        <w:spacing w:line="360" w:lineRule="exact"/>
      </w:pPr>
    </w:p>
    <w:p w14:paraId="781B7F2A" w14:textId="77777777" w:rsidR="00E03678" w:rsidRDefault="00E03678">
      <w:pPr>
        <w:spacing w:line="360" w:lineRule="exact"/>
      </w:pPr>
    </w:p>
    <w:p w14:paraId="51EA6A90" w14:textId="77777777" w:rsidR="00E03678" w:rsidRDefault="00E03678">
      <w:pPr>
        <w:spacing w:line="360" w:lineRule="exact"/>
      </w:pPr>
    </w:p>
    <w:p w14:paraId="2906FD57" w14:textId="77777777" w:rsidR="00E03678" w:rsidRDefault="00E03678">
      <w:pPr>
        <w:spacing w:line="360" w:lineRule="exact"/>
      </w:pPr>
    </w:p>
    <w:p w14:paraId="0C31C315" w14:textId="77777777" w:rsidR="00E03678" w:rsidRDefault="00E03678">
      <w:pPr>
        <w:spacing w:line="360" w:lineRule="exact"/>
      </w:pPr>
    </w:p>
    <w:p w14:paraId="6C15B340" w14:textId="77777777" w:rsidR="00E03678" w:rsidRDefault="00E03678">
      <w:pPr>
        <w:spacing w:after="666" w:line="1" w:lineRule="exact"/>
      </w:pPr>
    </w:p>
    <w:p w14:paraId="178A880D" w14:textId="77777777" w:rsidR="00E03678" w:rsidRDefault="00E03678">
      <w:pPr>
        <w:spacing w:line="1" w:lineRule="exact"/>
        <w:sectPr w:rsidR="00E03678">
          <w:pgSz w:w="11909" w:h="16834"/>
          <w:pgMar w:top="598" w:right="0" w:bottom="598" w:left="0" w:header="170" w:footer="3" w:gutter="0"/>
          <w:cols w:space="720"/>
          <w:noEndnote/>
          <w:docGrid w:linePitch="360"/>
        </w:sectPr>
      </w:pPr>
    </w:p>
    <w:p w14:paraId="3892207B" w14:textId="77777777" w:rsidR="00E03678" w:rsidRDefault="00000000">
      <w:pPr>
        <w:pStyle w:val="Picturecaption0"/>
        <w:framePr w:w="10843" w:h="4090" w:wrap="none" w:hAnchor="page" w:x="527" w:y="5603"/>
        <w:spacing w:after="320" w:line="276" w:lineRule="auto"/>
        <w:rPr>
          <w:sz w:val="22"/>
          <w:szCs w:val="22"/>
        </w:rPr>
      </w:pPr>
      <w:r>
        <w:rPr>
          <w:rStyle w:val="Picturecaption"/>
          <w:rFonts w:ascii="Segoe UI" w:hAnsi="Segoe UI"/>
          <w:color w:val="242021"/>
          <w:sz w:val="22"/>
        </w:rPr>
        <w:lastRenderedPageBreak/>
        <w:t>Herhangi bir tıbbi cihazın etkinliği, kullanıcının uzmanlığından ve uygun tekniklerin uygulanmasından önemli ölçüde etkilenir.</w:t>
      </w:r>
    </w:p>
    <w:p w14:paraId="58F4ECA4" w14:textId="77777777" w:rsidR="00E03678" w:rsidRDefault="00000000">
      <w:pPr>
        <w:pStyle w:val="Picturecaption0"/>
        <w:framePr w:w="10843" w:h="4090" w:wrap="none" w:hAnchor="page" w:x="527" w:y="5603"/>
        <w:spacing w:after="320" w:line="276" w:lineRule="auto"/>
        <w:rPr>
          <w:sz w:val="22"/>
          <w:szCs w:val="22"/>
        </w:rPr>
      </w:pPr>
      <w:r>
        <w:rPr>
          <w:rStyle w:val="Picturecaption"/>
          <w:rFonts w:ascii="Segoe UI" w:hAnsi="Segoe UI"/>
          <w:color w:val="242021"/>
          <w:sz w:val="22"/>
        </w:rPr>
        <w:t>Marrow Cellution bağlamında, sonuçları iyileştiren birkaç uygulama belirlenmiştir:</w:t>
      </w:r>
    </w:p>
    <w:p w14:paraId="4727473D" w14:textId="77777777" w:rsidR="00E03678" w:rsidRDefault="00000000">
      <w:pPr>
        <w:pStyle w:val="Picturecaption0"/>
        <w:framePr w:w="10843" w:h="4090" w:wrap="none" w:hAnchor="page" w:x="527" w:y="5603"/>
        <w:spacing w:line="276" w:lineRule="auto"/>
        <w:rPr>
          <w:sz w:val="22"/>
          <w:szCs w:val="22"/>
        </w:rPr>
      </w:pPr>
      <w:r>
        <w:rPr>
          <w:rStyle w:val="Picturecaption"/>
          <w:rFonts w:ascii="Segoe UI" w:hAnsi="Segoe UI"/>
          <w:color w:val="242021"/>
          <w:sz w:val="22"/>
        </w:rPr>
        <w:t xml:space="preserve">- Aspirasyon için </w:t>
      </w:r>
      <w:r>
        <w:rPr>
          <w:rStyle w:val="Picturecaption"/>
          <w:rFonts w:ascii="Segoe UI" w:hAnsi="Segoe UI"/>
          <w:b/>
          <w:color w:val="242021"/>
          <w:sz w:val="22"/>
        </w:rPr>
        <w:t xml:space="preserve">10 mL </w:t>
      </w:r>
      <w:r>
        <w:rPr>
          <w:rStyle w:val="Picturecaption"/>
          <w:rFonts w:ascii="Segoe UI" w:hAnsi="Segoe UI"/>
          <w:color w:val="242021"/>
          <w:sz w:val="22"/>
        </w:rPr>
        <w:t xml:space="preserve">'lik bir </w:t>
      </w:r>
      <w:r>
        <w:rPr>
          <w:rStyle w:val="Picturecaption"/>
          <w:rFonts w:ascii="Segoe UI" w:hAnsi="Segoe UI"/>
          <w:b/>
          <w:color w:val="242021"/>
          <w:sz w:val="22"/>
        </w:rPr>
        <w:t xml:space="preserve">şırınga </w:t>
      </w:r>
      <w:r>
        <w:rPr>
          <w:rStyle w:val="Picturecaption"/>
          <w:rFonts w:ascii="Segoe UI" w:hAnsi="Segoe UI"/>
          <w:color w:val="242021"/>
          <w:sz w:val="22"/>
        </w:rPr>
        <w:t>kullanılması optimum kontrol ve hassasiyet sağlar.</w:t>
      </w:r>
    </w:p>
    <w:p w14:paraId="48E4CC12" w14:textId="77777777" w:rsidR="00E03678" w:rsidRDefault="00000000">
      <w:pPr>
        <w:pStyle w:val="Picturecaption0"/>
        <w:framePr w:w="10843" w:h="4090" w:wrap="none" w:hAnchor="page" w:x="527" w:y="5603"/>
        <w:spacing w:line="276" w:lineRule="auto"/>
        <w:rPr>
          <w:sz w:val="22"/>
          <w:szCs w:val="22"/>
        </w:rPr>
      </w:pPr>
      <w:r>
        <w:rPr>
          <w:rStyle w:val="Picturecaption"/>
          <w:rFonts w:ascii="Segoe UI" w:hAnsi="Segoe UI"/>
          <w:color w:val="242021"/>
          <w:sz w:val="22"/>
        </w:rPr>
        <w:t xml:space="preserve">• </w:t>
      </w:r>
      <w:r>
        <w:rPr>
          <w:rStyle w:val="Picturecaption"/>
          <w:rFonts w:ascii="Segoe UI" w:hAnsi="Segoe UI"/>
          <w:b/>
          <w:bCs/>
          <w:color w:val="242021"/>
          <w:sz w:val="22"/>
        </w:rPr>
        <w:t>Snap-back piston</w:t>
      </w:r>
      <w:r>
        <w:rPr>
          <w:rStyle w:val="Picturecaption"/>
          <w:rFonts w:ascii="Segoe UI" w:hAnsi="Segoe UI"/>
          <w:color w:val="242021"/>
          <w:sz w:val="22"/>
        </w:rPr>
        <w:t xml:space="preserve"> tekniğinin kullanılması, aspirasyonun tutarlılığını ve kalitesini artırır.</w:t>
      </w:r>
    </w:p>
    <w:p w14:paraId="0C75B15F" w14:textId="77777777" w:rsidR="00E03678" w:rsidRDefault="00000000">
      <w:pPr>
        <w:pStyle w:val="Picturecaption0"/>
        <w:framePr w:w="10843" w:h="4090" w:wrap="none" w:hAnchor="page" w:x="527" w:y="5603"/>
        <w:spacing w:line="276" w:lineRule="auto"/>
        <w:rPr>
          <w:sz w:val="22"/>
          <w:szCs w:val="22"/>
        </w:rPr>
      </w:pPr>
      <w:r>
        <w:rPr>
          <w:rStyle w:val="Picturecaption"/>
          <w:rFonts w:ascii="Segoe UI" w:hAnsi="Segoe UI"/>
          <w:color w:val="242021"/>
          <w:sz w:val="22"/>
        </w:rPr>
        <w:t xml:space="preserve">• Aspirasyon hacmini </w:t>
      </w:r>
      <w:r>
        <w:rPr>
          <w:rStyle w:val="Picturecaption"/>
          <w:rFonts w:ascii="Segoe UI" w:hAnsi="Segoe UI"/>
          <w:b/>
          <w:bCs/>
          <w:color w:val="242021"/>
          <w:sz w:val="22"/>
        </w:rPr>
        <w:t>hedef kemik iliği alanının cm'si başına 1 mL'den fazla olmamak üzere</w:t>
      </w:r>
      <w:r>
        <w:rPr>
          <w:rStyle w:val="Picturecaption"/>
          <w:rFonts w:ascii="Segoe UI" w:hAnsi="Segoe UI"/>
          <w:color w:val="242021"/>
          <w:sz w:val="22"/>
        </w:rPr>
        <w:t xml:space="preserve"> sınırlamak, hücre popülasyonunun bütünlüğünü ve konsantrasyonunu korumaya yardımcı olur.</w:t>
      </w:r>
    </w:p>
    <w:p w14:paraId="1A225365" w14:textId="77777777" w:rsidR="00E03678" w:rsidRDefault="00000000">
      <w:pPr>
        <w:pStyle w:val="Picturecaption0"/>
        <w:framePr w:w="10843" w:h="4090" w:wrap="none" w:hAnchor="page" w:x="527" w:y="5603"/>
        <w:spacing w:after="320" w:line="276" w:lineRule="auto"/>
        <w:rPr>
          <w:sz w:val="22"/>
          <w:szCs w:val="22"/>
        </w:rPr>
      </w:pPr>
      <w:r>
        <w:rPr>
          <w:rStyle w:val="Picturecaption"/>
          <w:rFonts w:ascii="Segoe UI" w:hAnsi="Segoe UI"/>
          <w:color w:val="242021"/>
          <w:sz w:val="22"/>
        </w:rPr>
        <w:t xml:space="preserve">• </w:t>
      </w:r>
      <w:r>
        <w:rPr>
          <w:rStyle w:val="Picturecaption"/>
          <w:rFonts w:ascii="Segoe UI" w:hAnsi="Segoe UI"/>
          <w:b/>
          <w:bCs/>
          <w:color w:val="242021"/>
          <w:sz w:val="22"/>
        </w:rPr>
        <w:t>Yan açıklıkları kemiğin iç yüzeyine (iç tabaka) doğru dikkatlice yönlendirmek</w:t>
      </w:r>
      <w:r>
        <w:rPr>
          <w:rStyle w:val="Picturecaption"/>
          <w:rFonts w:ascii="Segoe UI" w:hAnsi="Segoe UI"/>
          <w:color w:val="242021"/>
          <w:sz w:val="22"/>
        </w:rPr>
        <w:t>, yüksek kaliteli kemik iliği alımını optimize ederken periferik kan seyreltmesini en aza indirir.</w:t>
      </w:r>
    </w:p>
    <w:p w14:paraId="31E600EA" w14:textId="77777777" w:rsidR="00E03678" w:rsidRDefault="00000000">
      <w:pPr>
        <w:pStyle w:val="Picturecaption0"/>
        <w:framePr w:w="4973" w:h="1699" w:wrap="none" w:hAnchor="page" w:x="6387" w:y="9985"/>
        <w:spacing w:line="276" w:lineRule="auto"/>
        <w:rPr>
          <w:sz w:val="22"/>
          <w:szCs w:val="22"/>
        </w:rPr>
      </w:pPr>
      <w:r>
        <w:rPr>
          <w:rStyle w:val="Picturecaption"/>
          <w:rFonts w:ascii="Segoe UI" w:hAnsi="Segoe UI"/>
          <w:color w:val="242021"/>
          <w:sz w:val="22"/>
        </w:rPr>
        <w:t>Bu kılavuzlara uyulmasının aspiratlardaki hücre sayısını artırdığı kanıtlanmış olup, bu da kemik iliği aspirasyonunun terapötik potansiyelini en üst düzeye çıkarmada teknik ve eğitimin kritik rolünü vurgulamaktadır. (30)</w:t>
      </w:r>
    </w:p>
    <w:p w14:paraId="5FBDE5D3" w14:textId="77777777" w:rsidR="00E03678" w:rsidRDefault="00000000">
      <w:pPr>
        <w:pStyle w:val="Picturecaption0"/>
        <w:framePr w:w="4272" w:h="437" w:wrap="none" w:hAnchor="page" w:x="7155" w:y="1163"/>
        <w:rPr>
          <w:sz w:val="26"/>
          <w:szCs w:val="26"/>
        </w:rPr>
      </w:pPr>
      <w:r>
        <w:rPr>
          <w:rStyle w:val="Picturecaption"/>
          <w:b/>
          <w:color w:val="501A20"/>
          <w:sz w:val="26"/>
        </w:rPr>
        <w:t>Teknik ve Eğitim Konuları</w:t>
      </w:r>
    </w:p>
    <w:p w14:paraId="1326C12C" w14:textId="77777777" w:rsidR="00E03678" w:rsidRDefault="00000000">
      <w:pPr>
        <w:spacing w:line="360" w:lineRule="exact"/>
      </w:pPr>
      <w:r>
        <w:rPr>
          <w:noProof/>
        </w:rPr>
        <w:drawing>
          <wp:anchor distT="0" distB="0" distL="0" distR="0" simplePos="0" relativeHeight="62914699" behindDoc="1" locked="0" layoutInCell="1" allowOverlap="1" wp14:anchorId="30261120" wp14:editId="3F6BD77C">
            <wp:simplePos x="0" y="0"/>
            <wp:positionH relativeFrom="page">
              <wp:posOffset>-83820</wp:posOffset>
            </wp:positionH>
            <wp:positionV relativeFrom="margin">
              <wp:posOffset>0</wp:posOffset>
            </wp:positionV>
            <wp:extent cx="7753985" cy="9973310"/>
            <wp:effectExtent l="0" t="0" r="0" b="0"/>
            <wp:wrapNone/>
            <wp:docPr id="19" name="Shape 19"/>
            <wp:cNvGraphicFramePr/>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16"/>
                    <a:stretch/>
                  </pic:blipFill>
                  <pic:spPr>
                    <a:xfrm>
                      <a:off x="0" y="0"/>
                      <a:ext cx="7753985" cy="9973310"/>
                    </a:xfrm>
                    <a:prstGeom prst="rect">
                      <a:avLst/>
                    </a:prstGeom>
                  </pic:spPr>
                </pic:pic>
              </a:graphicData>
            </a:graphic>
          </wp:anchor>
        </w:drawing>
      </w:r>
    </w:p>
    <w:p w14:paraId="50CD6F94" w14:textId="77777777" w:rsidR="00E03678" w:rsidRDefault="00E03678">
      <w:pPr>
        <w:spacing w:line="360" w:lineRule="exact"/>
      </w:pPr>
    </w:p>
    <w:p w14:paraId="743E5C40" w14:textId="77777777" w:rsidR="00E03678" w:rsidRDefault="00E03678">
      <w:pPr>
        <w:spacing w:line="360" w:lineRule="exact"/>
      </w:pPr>
    </w:p>
    <w:p w14:paraId="1765FB23" w14:textId="77777777" w:rsidR="00E03678" w:rsidRDefault="00E03678">
      <w:pPr>
        <w:spacing w:line="360" w:lineRule="exact"/>
      </w:pPr>
    </w:p>
    <w:p w14:paraId="3E60392B" w14:textId="77777777" w:rsidR="00E03678" w:rsidRDefault="00E03678">
      <w:pPr>
        <w:spacing w:line="360" w:lineRule="exact"/>
      </w:pPr>
    </w:p>
    <w:p w14:paraId="0C7DFD18" w14:textId="77777777" w:rsidR="00E03678" w:rsidRDefault="00E03678">
      <w:pPr>
        <w:spacing w:line="360" w:lineRule="exact"/>
      </w:pPr>
    </w:p>
    <w:p w14:paraId="5863265C" w14:textId="77777777" w:rsidR="00E03678" w:rsidRDefault="00E03678">
      <w:pPr>
        <w:spacing w:line="360" w:lineRule="exact"/>
      </w:pPr>
    </w:p>
    <w:p w14:paraId="6EC36A71" w14:textId="77777777" w:rsidR="00E03678" w:rsidRDefault="00E03678">
      <w:pPr>
        <w:spacing w:line="360" w:lineRule="exact"/>
      </w:pPr>
    </w:p>
    <w:p w14:paraId="59D754C7" w14:textId="77777777" w:rsidR="00E03678" w:rsidRDefault="00E03678">
      <w:pPr>
        <w:spacing w:line="360" w:lineRule="exact"/>
      </w:pPr>
    </w:p>
    <w:p w14:paraId="34DC4D81" w14:textId="77777777" w:rsidR="00E03678" w:rsidRDefault="00E03678">
      <w:pPr>
        <w:spacing w:line="360" w:lineRule="exact"/>
      </w:pPr>
    </w:p>
    <w:p w14:paraId="02962755" w14:textId="77777777" w:rsidR="00E03678" w:rsidRDefault="00E03678">
      <w:pPr>
        <w:spacing w:line="360" w:lineRule="exact"/>
      </w:pPr>
    </w:p>
    <w:p w14:paraId="556F96B5" w14:textId="77777777" w:rsidR="00E03678" w:rsidRDefault="00E03678">
      <w:pPr>
        <w:spacing w:line="360" w:lineRule="exact"/>
      </w:pPr>
    </w:p>
    <w:p w14:paraId="34F58BC1" w14:textId="77777777" w:rsidR="00E03678" w:rsidRDefault="00E03678">
      <w:pPr>
        <w:spacing w:line="360" w:lineRule="exact"/>
      </w:pPr>
    </w:p>
    <w:p w14:paraId="4AFF281B" w14:textId="77777777" w:rsidR="00E03678" w:rsidRDefault="00E03678">
      <w:pPr>
        <w:spacing w:line="360" w:lineRule="exact"/>
      </w:pPr>
    </w:p>
    <w:p w14:paraId="39B2681B" w14:textId="77777777" w:rsidR="00E03678" w:rsidRDefault="00E03678">
      <w:pPr>
        <w:spacing w:line="360" w:lineRule="exact"/>
      </w:pPr>
    </w:p>
    <w:p w14:paraId="0C50948D" w14:textId="77777777" w:rsidR="00E03678" w:rsidRDefault="00E03678">
      <w:pPr>
        <w:spacing w:line="360" w:lineRule="exact"/>
      </w:pPr>
    </w:p>
    <w:p w14:paraId="0A5F964E" w14:textId="77777777" w:rsidR="00E03678" w:rsidRDefault="00E03678">
      <w:pPr>
        <w:spacing w:line="360" w:lineRule="exact"/>
      </w:pPr>
    </w:p>
    <w:p w14:paraId="1015E0D7" w14:textId="77777777" w:rsidR="00E03678" w:rsidRDefault="00E03678">
      <w:pPr>
        <w:spacing w:line="360" w:lineRule="exact"/>
      </w:pPr>
    </w:p>
    <w:p w14:paraId="325F5BEB" w14:textId="77777777" w:rsidR="00E03678" w:rsidRDefault="00E03678">
      <w:pPr>
        <w:spacing w:line="360" w:lineRule="exact"/>
      </w:pPr>
    </w:p>
    <w:p w14:paraId="0F56089C" w14:textId="77777777" w:rsidR="00E03678" w:rsidRDefault="00E03678">
      <w:pPr>
        <w:spacing w:line="360" w:lineRule="exact"/>
      </w:pPr>
    </w:p>
    <w:p w14:paraId="72951206" w14:textId="77777777" w:rsidR="00E03678" w:rsidRDefault="00E03678">
      <w:pPr>
        <w:spacing w:line="360" w:lineRule="exact"/>
      </w:pPr>
    </w:p>
    <w:p w14:paraId="5BE169B6" w14:textId="77777777" w:rsidR="00E03678" w:rsidRDefault="00E03678">
      <w:pPr>
        <w:spacing w:line="360" w:lineRule="exact"/>
      </w:pPr>
    </w:p>
    <w:p w14:paraId="71A15CEE" w14:textId="77777777" w:rsidR="00E03678" w:rsidRDefault="00E03678">
      <w:pPr>
        <w:spacing w:line="360" w:lineRule="exact"/>
      </w:pPr>
    </w:p>
    <w:p w14:paraId="5677134A" w14:textId="77777777" w:rsidR="00E03678" w:rsidRDefault="00E03678">
      <w:pPr>
        <w:spacing w:line="360" w:lineRule="exact"/>
      </w:pPr>
    </w:p>
    <w:p w14:paraId="312BEF67" w14:textId="77777777" w:rsidR="00E03678" w:rsidRDefault="00E03678">
      <w:pPr>
        <w:spacing w:line="360" w:lineRule="exact"/>
      </w:pPr>
    </w:p>
    <w:p w14:paraId="7D8BFD02" w14:textId="77777777" w:rsidR="00E03678" w:rsidRDefault="00E03678">
      <w:pPr>
        <w:spacing w:line="360" w:lineRule="exact"/>
      </w:pPr>
    </w:p>
    <w:p w14:paraId="7E763793" w14:textId="77777777" w:rsidR="00E03678" w:rsidRDefault="00E03678">
      <w:pPr>
        <w:spacing w:line="360" w:lineRule="exact"/>
      </w:pPr>
    </w:p>
    <w:p w14:paraId="183EFA5E" w14:textId="77777777" w:rsidR="00E03678" w:rsidRDefault="00E03678">
      <w:pPr>
        <w:spacing w:line="360" w:lineRule="exact"/>
      </w:pPr>
    </w:p>
    <w:p w14:paraId="43179448" w14:textId="77777777" w:rsidR="00E03678" w:rsidRDefault="00E03678">
      <w:pPr>
        <w:spacing w:line="360" w:lineRule="exact"/>
      </w:pPr>
    </w:p>
    <w:p w14:paraId="7AA06778" w14:textId="77777777" w:rsidR="00E03678" w:rsidRDefault="00E03678">
      <w:pPr>
        <w:spacing w:line="360" w:lineRule="exact"/>
      </w:pPr>
    </w:p>
    <w:p w14:paraId="76AE5436" w14:textId="77777777" w:rsidR="00E03678" w:rsidRDefault="00E03678">
      <w:pPr>
        <w:spacing w:line="360" w:lineRule="exact"/>
      </w:pPr>
    </w:p>
    <w:p w14:paraId="18E191EF" w14:textId="77777777" w:rsidR="00E03678" w:rsidRDefault="00E03678">
      <w:pPr>
        <w:spacing w:line="360" w:lineRule="exact"/>
      </w:pPr>
    </w:p>
    <w:p w14:paraId="20A82A1C" w14:textId="77777777" w:rsidR="00E03678" w:rsidRDefault="00E03678">
      <w:pPr>
        <w:spacing w:line="360" w:lineRule="exact"/>
      </w:pPr>
    </w:p>
    <w:p w14:paraId="6E64350F" w14:textId="77777777" w:rsidR="00E03678" w:rsidRDefault="00E03678">
      <w:pPr>
        <w:spacing w:line="360" w:lineRule="exact"/>
      </w:pPr>
    </w:p>
    <w:p w14:paraId="155465D5" w14:textId="77777777" w:rsidR="00E03678" w:rsidRDefault="00E03678">
      <w:pPr>
        <w:spacing w:line="360" w:lineRule="exact"/>
      </w:pPr>
    </w:p>
    <w:p w14:paraId="61D346B6" w14:textId="77777777" w:rsidR="00E03678" w:rsidRDefault="00E03678">
      <w:pPr>
        <w:spacing w:line="360" w:lineRule="exact"/>
      </w:pPr>
    </w:p>
    <w:p w14:paraId="014CA603" w14:textId="77777777" w:rsidR="00E03678" w:rsidRDefault="00E03678">
      <w:pPr>
        <w:spacing w:line="360" w:lineRule="exact"/>
      </w:pPr>
    </w:p>
    <w:p w14:paraId="74897829" w14:textId="77777777" w:rsidR="00E03678" w:rsidRDefault="00E03678">
      <w:pPr>
        <w:spacing w:line="360" w:lineRule="exact"/>
      </w:pPr>
    </w:p>
    <w:p w14:paraId="58D3AA24" w14:textId="77777777" w:rsidR="00E03678" w:rsidRDefault="00E03678">
      <w:pPr>
        <w:spacing w:line="360" w:lineRule="exact"/>
      </w:pPr>
    </w:p>
    <w:p w14:paraId="4B330603" w14:textId="77777777" w:rsidR="00E03678" w:rsidRDefault="00E03678">
      <w:pPr>
        <w:spacing w:line="360" w:lineRule="exact"/>
      </w:pPr>
    </w:p>
    <w:p w14:paraId="7F7A803F" w14:textId="77777777" w:rsidR="00E03678" w:rsidRDefault="00E03678">
      <w:pPr>
        <w:spacing w:line="360" w:lineRule="exact"/>
      </w:pPr>
    </w:p>
    <w:p w14:paraId="1996E4F4" w14:textId="77777777" w:rsidR="00E03678" w:rsidRDefault="00E03678">
      <w:pPr>
        <w:spacing w:line="360" w:lineRule="exact"/>
      </w:pPr>
    </w:p>
    <w:p w14:paraId="4CDA260D" w14:textId="77777777" w:rsidR="00E03678" w:rsidRDefault="00E03678">
      <w:pPr>
        <w:spacing w:after="585" w:line="1" w:lineRule="exact"/>
      </w:pPr>
    </w:p>
    <w:p w14:paraId="67F2B083" w14:textId="77777777" w:rsidR="00E03678" w:rsidRDefault="00E03678">
      <w:pPr>
        <w:spacing w:line="1" w:lineRule="exact"/>
        <w:sectPr w:rsidR="00E03678">
          <w:pgSz w:w="11909" w:h="16834"/>
          <w:pgMar w:top="531" w:right="0" w:bottom="397" w:left="0" w:header="103" w:footer="3" w:gutter="0"/>
          <w:cols w:space="720"/>
          <w:noEndnote/>
          <w:docGrid w:linePitch="360"/>
        </w:sectPr>
      </w:pPr>
    </w:p>
    <w:p w14:paraId="646A9217" w14:textId="77777777" w:rsidR="00E03678" w:rsidRDefault="00000000">
      <w:pPr>
        <w:pStyle w:val="Picturecaption0"/>
        <w:framePr w:w="4181" w:h="346" w:wrap="none" w:hAnchor="page" w:x="7208" w:y="1153"/>
        <w:rPr>
          <w:sz w:val="26"/>
          <w:szCs w:val="26"/>
        </w:rPr>
      </w:pPr>
      <w:r>
        <w:rPr>
          <w:rStyle w:val="Picturecaption"/>
          <w:b/>
          <w:color w:val="501A20"/>
          <w:sz w:val="26"/>
        </w:rPr>
        <w:lastRenderedPageBreak/>
        <w:t>Teknik ve Eğitim Konuları</w:t>
      </w:r>
    </w:p>
    <w:p w14:paraId="677369E6" w14:textId="77777777" w:rsidR="00E03678" w:rsidRDefault="00000000">
      <w:pPr>
        <w:pStyle w:val="Picturecaption0"/>
        <w:framePr w:w="10786" w:h="3518" w:wrap="none" w:hAnchor="page" w:x="560" w:y="9860"/>
        <w:spacing w:after="140"/>
        <w:rPr>
          <w:sz w:val="26"/>
          <w:szCs w:val="26"/>
        </w:rPr>
      </w:pPr>
      <w:r>
        <w:rPr>
          <w:rStyle w:val="Picturecaption"/>
          <w:b/>
          <w:i/>
          <w:color w:val="501A20"/>
          <w:sz w:val="26"/>
        </w:rPr>
        <w:t>A. Sağduyulu Yaklaşım</w:t>
      </w:r>
    </w:p>
    <w:p w14:paraId="51B28BD3" w14:textId="77777777" w:rsidR="00E03678" w:rsidRDefault="00000000">
      <w:pPr>
        <w:pStyle w:val="Picturecaption0"/>
        <w:framePr w:w="10786" w:h="3518" w:wrap="none" w:hAnchor="page" w:x="560" w:y="9860"/>
        <w:spacing w:line="276" w:lineRule="auto"/>
        <w:rPr>
          <w:sz w:val="22"/>
          <w:szCs w:val="22"/>
        </w:rPr>
      </w:pPr>
      <w:r>
        <w:rPr>
          <w:rStyle w:val="Picturecaption"/>
          <w:rFonts w:ascii="Segoe UI" w:hAnsi="Segoe UI"/>
          <w:color w:val="242021"/>
          <w:sz w:val="22"/>
        </w:rPr>
        <w:t xml:space="preserve">Biyolojik malzemelere müdahalenin en aza indirilmesi, genellikle bunların etkinliğini artırır. Bölünme döngüleri sırasında dinamik yapıları ve üretkenlikleriyle bilinen kök hücreler bu ilkeyi örneklemektedir. Bölünmeden önce, hücreler nükleik kütle biriktirir ve bu da tipik olarak buffy coat tabakasında izole edilen hücrelerin yoğunluğunu aşan bir yoğunluğa neden olur. Maalesef, bu aktif döngüdeki hücrelerin çoğu, yakalanmak yerine, kırmızı hücre tabakası </w:t>
      </w:r>
      <w:proofErr w:type="gramStart"/>
      <w:r>
        <w:rPr>
          <w:rStyle w:val="Picturecaption"/>
          <w:rFonts w:ascii="Segoe UI" w:hAnsi="Segoe UI"/>
          <w:color w:val="242021"/>
          <w:sz w:val="22"/>
        </w:rPr>
        <w:t>ile birlikte</w:t>
      </w:r>
      <w:proofErr w:type="gramEnd"/>
      <w:r>
        <w:rPr>
          <w:rStyle w:val="Picturecaption"/>
          <w:rFonts w:ascii="Segoe UI" w:hAnsi="Segoe UI"/>
          <w:color w:val="242021"/>
          <w:sz w:val="22"/>
        </w:rPr>
        <w:t xml:space="preserve"> santrifüjleme sırasında yanlışlıkla atılır. Tahmini olarak kök hücrelerin %45'inin her an bölünme durumunda olduğu göz önüne alındığında, bu biyolojik gerçeklik, santrifüj yöntemleri kullanılarak daha büyük aspiratlardan elde edilen kök hücrelerin veriminin düşük olmasının bir nedenidir (9,46,47,48). Bu verimsizlik, hematologların/onkologların nakil amaçlı kemik iliği aspiratlarını santrifüjlememeyi tercih etmelerinin temel nedenidir.</w:t>
      </w:r>
    </w:p>
    <w:p w14:paraId="49AAED60" w14:textId="77777777" w:rsidR="00E03678" w:rsidRDefault="00000000">
      <w:pPr>
        <w:spacing w:line="360" w:lineRule="exact"/>
      </w:pPr>
      <w:r>
        <w:rPr>
          <w:noProof/>
        </w:rPr>
        <w:drawing>
          <wp:anchor distT="0" distB="0" distL="0" distR="0" simplePos="0" relativeHeight="62914700" behindDoc="1" locked="0" layoutInCell="1" allowOverlap="1" wp14:anchorId="2736883D" wp14:editId="72155DFB">
            <wp:simplePos x="0" y="0"/>
            <wp:positionH relativeFrom="page">
              <wp:posOffset>160020</wp:posOffset>
            </wp:positionH>
            <wp:positionV relativeFrom="margin">
              <wp:posOffset>0</wp:posOffset>
            </wp:positionV>
            <wp:extent cx="7430770" cy="9485630"/>
            <wp:effectExtent l="0" t="0" r="0" b="0"/>
            <wp:wrapNone/>
            <wp:docPr id="21" name="Shape 21"/>
            <wp:cNvGraphicFramePr/>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17"/>
                    <a:stretch/>
                  </pic:blipFill>
                  <pic:spPr>
                    <a:xfrm>
                      <a:off x="0" y="0"/>
                      <a:ext cx="7430770" cy="9485630"/>
                    </a:xfrm>
                    <a:prstGeom prst="rect">
                      <a:avLst/>
                    </a:prstGeom>
                  </pic:spPr>
                </pic:pic>
              </a:graphicData>
            </a:graphic>
          </wp:anchor>
        </w:drawing>
      </w:r>
    </w:p>
    <w:p w14:paraId="3D615FE8" w14:textId="77777777" w:rsidR="00E03678" w:rsidRDefault="00E03678">
      <w:pPr>
        <w:spacing w:line="360" w:lineRule="exact"/>
      </w:pPr>
    </w:p>
    <w:p w14:paraId="5BA90D90" w14:textId="77777777" w:rsidR="00E03678" w:rsidRDefault="00E03678">
      <w:pPr>
        <w:spacing w:line="360" w:lineRule="exact"/>
      </w:pPr>
    </w:p>
    <w:p w14:paraId="7F7A35AF" w14:textId="77777777" w:rsidR="00E03678" w:rsidRDefault="00E03678">
      <w:pPr>
        <w:spacing w:line="360" w:lineRule="exact"/>
      </w:pPr>
    </w:p>
    <w:p w14:paraId="0E6A7BC1" w14:textId="77777777" w:rsidR="00E03678" w:rsidRDefault="00E03678">
      <w:pPr>
        <w:spacing w:line="360" w:lineRule="exact"/>
      </w:pPr>
    </w:p>
    <w:p w14:paraId="261A5449" w14:textId="77777777" w:rsidR="00E03678" w:rsidRDefault="00E03678">
      <w:pPr>
        <w:spacing w:line="360" w:lineRule="exact"/>
      </w:pPr>
    </w:p>
    <w:p w14:paraId="5B203EB2" w14:textId="77777777" w:rsidR="00E03678" w:rsidRDefault="00E03678">
      <w:pPr>
        <w:spacing w:line="360" w:lineRule="exact"/>
      </w:pPr>
    </w:p>
    <w:p w14:paraId="7F122C1F" w14:textId="77777777" w:rsidR="00E03678" w:rsidRDefault="00E03678">
      <w:pPr>
        <w:spacing w:line="360" w:lineRule="exact"/>
      </w:pPr>
    </w:p>
    <w:p w14:paraId="77338BF5" w14:textId="77777777" w:rsidR="00E03678" w:rsidRDefault="00E03678">
      <w:pPr>
        <w:spacing w:line="360" w:lineRule="exact"/>
      </w:pPr>
    </w:p>
    <w:p w14:paraId="0F8D2906" w14:textId="77777777" w:rsidR="00E03678" w:rsidRDefault="00E03678">
      <w:pPr>
        <w:spacing w:line="360" w:lineRule="exact"/>
      </w:pPr>
    </w:p>
    <w:p w14:paraId="356B77C3" w14:textId="77777777" w:rsidR="00E03678" w:rsidRDefault="00E03678">
      <w:pPr>
        <w:spacing w:line="360" w:lineRule="exact"/>
      </w:pPr>
    </w:p>
    <w:p w14:paraId="76DE5099" w14:textId="77777777" w:rsidR="00E03678" w:rsidRDefault="00E03678">
      <w:pPr>
        <w:spacing w:line="360" w:lineRule="exact"/>
      </w:pPr>
    </w:p>
    <w:p w14:paraId="49C6F8D7" w14:textId="77777777" w:rsidR="00E03678" w:rsidRDefault="00E03678">
      <w:pPr>
        <w:spacing w:line="360" w:lineRule="exact"/>
      </w:pPr>
    </w:p>
    <w:p w14:paraId="7145224D" w14:textId="77777777" w:rsidR="00E03678" w:rsidRDefault="00E03678">
      <w:pPr>
        <w:spacing w:line="360" w:lineRule="exact"/>
      </w:pPr>
    </w:p>
    <w:p w14:paraId="0441C7C8" w14:textId="77777777" w:rsidR="00E03678" w:rsidRDefault="00E03678">
      <w:pPr>
        <w:spacing w:line="360" w:lineRule="exact"/>
      </w:pPr>
    </w:p>
    <w:p w14:paraId="6A99F508" w14:textId="77777777" w:rsidR="00E03678" w:rsidRDefault="00E03678">
      <w:pPr>
        <w:spacing w:line="360" w:lineRule="exact"/>
      </w:pPr>
    </w:p>
    <w:p w14:paraId="2F5A28A5" w14:textId="77777777" w:rsidR="00E03678" w:rsidRDefault="00E03678">
      <w:pPr>
        <w:spacing w:line="360" w:lineRule="exact"/>
      </w:pPr>
    </w:p>
    <w:p w14:paraId="30D61BA2" w14:textId="77777777" w:rsidR="00E03678" w:rsidRDefault="00E03678">
      <w:pPr>
        <w:spacing w:line="360" w:lineRule="exact"/>
      </w:pPr>
    </w:p>
    <w:p w14:paraId="20EED997" w14:textId="77777777" w:rsidR="00E03678" w:rsidRDefault="00E03678">
      <w:pPr>
        <w:spacing w:line="360" w:lineRule="exact"/>
      </w:pPr>
    </w:p>
    <w:p w14:paraId="061E3121" w14:textId="77777777" w:rsidR="00E03678" w:rsidRDefault="00E03678">
      <w:pPr>
        <w:spacing w:line="360" w:lineRule="exact"/>
      </w:pPr>
    </w:p>
    <w:p w14:paraId="4F4F661A" w14:textId="77777777" w:rsidR="00E03678" w:rsidRDefault="00E03678">
      <w:pPr>
        <w:spacing w:line="360" w:lineRule="exact"/>
      </w:pPr>
    </w:p>
    <w:p w14:paraId="340CC63E" w14:textId="77777777" w:rsidR="00E03678" w:rsidRDefault="00E03678">
      <w:pPr>
        <w:spacing w:line="360" w:lineRule="exact"/>
      </w:pPr>
    </w:p>
    <w:p w14:paraId="691E0759" w14:textId="77777777" w:rsidR="00E03678" w:rsidRDefault="00E03678">
      <w:pPr>
        <w:spacing w:line="360" w:lineRule="exact"/>
      </w:pPr>
    </w:p>
    <w:p w14:paraId="400CBE78" w14:textId="77777777" w:rsidR="00E03678" w:rsidRDefault="00E03678">
      <w:pPr>
        <w:spacing w:line="360" w:lineRule="exact"/>
      </w:pPr>
    </w:p>
    <w:p w14:paraId="43F3D2F7" w14:textId="77777777" w:rsidR="00E03678" w:rsidRDefault="00E03678">
      <w:pPr>
        <w:spacing w:line="360" w:lineRule="exact"/>
      </w:pPr>
    </w:p>
    <w:p w14:paraId="7BF1319B" w14:textId="77777777" w:rsidR="00E03678" w:rsidRDefault="00E03678">
      <w:pPr>
        <w:spacing w:line="360" w:lineRule="exact"/>
      </w:pPr>
    </w:p>
    <w:p w14:paraId="6F090C61" w14:textId="77777777" w:rsidR="00E03678" w:rsidRDefault="00E03678">
      <w:pPr>
        <w:spacing w:line="360" w:lineRule="exact"/>
      </w:pPr>
    </w:p>
    <w:p w14:paraId="492CD5DB" w14:textId="77777777" w:rsidR="00E03678" w:rsidRDefault="00E03678">
      <w:pPr>
        <w:spacing w:line="360" w:lineRule="exact"/>
      </w:pPr>
    </w:p>
    <w:p w14:paraId="58150CB2" w14:textId="77777777" w:rsidR="00E03678" w:rsidRDefault="00E03678">
      <w:pPr>
        <w:spacing w:line="360" w:lineRule="exact"/>
      </w:pPr>
    </w:p>
    <w:p w14:paraId="3A94F636" w14:textId="77777777" w:rsidR="00E03678" w:rsidRDefault="00E03678">
      <w:pPr>
        <w:spacing w:line="360" w:lineRule="exact"/>
      </w:pPr>
    </w:p>
    <w:p w14:paraId="7FB63E85" w14:textId="77777777" w:rsidR="00E03678" w:rsidRDefault="00E03678">
      <w:pPr>
        <w:spacing w:line="360" w:lineRule="exact"/>
      </w:pPr>
    </w:p>
    <w:p w14:paraId="0D896A68" w14:textId="77777777" w:rsidR="00E03678" w:rsidRDefault="00E03678">
      <w:pPr>
        <w:spacing w:line="360" w:lineRule="exact"/>
      </w:pPr>
    </w:p>
    <w:p w14:paraId="6BC3D572" w14:textId="77777777" w:rsidR="00E03678" w:rsidRDefault="00E03678">
      <w:pPr>
        <w:spacing w:line="360" w:lineRule="exact"/>
      </w:pPr>
    </w:p>
    <w:p w14:paraId="52E0630F" w14:textId="77777777" w:rsidR="00E03678" w:rsidRDefault="00E03678">
      <w:pPr>
        <w:spacing w:line="360" w:lineRule="exact"/>
      </w:pPr>
    </w:p>
    <w:p w14:paraId="05451EFA" w14:textId="77777777" w:rsidR="00E03678" w:rsidRDefault="00E03678">
      <w:pPr>
        <w:spacing w:line="360" w:lineRule="exact"/>
      </w:pPr>
    </w:p>
    <w:p w14:paraId="47C21F35" w14:textId="77777777" w:rsidR="00E03678" w:rsidRDefault="00E03678">
      <w:pPr>
        <w:spacing w:line="360" w:lineRule="exact"/>
      </w:pPr>
    </w:p>
    <w:p w14:paraId="7D340B8B" w14:textId="77777777" w:rsidR="00E03678" w:rsidRDefault="00E03678">
      <w:pPr>
        <w:spacing w:line="360" w:lineRule="exact"/>
      </w:pPr>
    </w:p>
    <w:p w14:paraId="50ABC4C9" w14:textId="77777777" w:rsidR="00E03678" w:rsidRDefault="00E03678">
      <w:pPr>
        <w:spacing w:line="360" w:lineRule="exact"/>
      </w:pPr>
    </w:p>
    <w:p w14:paraId="68A9456F" w14:textId="77777777" w:rsidR="00E03678" w:rsidRDefault="00E03678">
      <w:pPr>
        <w:spacing w:line="360" w:lineRule="exact"/>
      </w:pPr>
    </w:p>
    <w:p w14:paraId="40D99B2D" w14:textId="77777777" w:rsidR="00E03678" w:rsidRDefault="00E03678">
      <w:pPr>
        <w:spacing w:line="360" w:lineRule="exact"/>
      </w:pPr>
    </w:p>
    <w:p w14:paraId="7722DDBE" w14:textId="77777777" w:rsidR="00E03678" w:rsidRDefault="00E03678">
      <w:pPr>
        <w:spacing w:after="532" w:line="1" w:lineRule="exact"/>
      </w:pPr>
    </w:p>
    <w:p w14:paraId="0FA1BE68" w14:textId="77777777" w:rsidR="00E03678" w:rsidRDefault="00E03678">
      <w:pPr>
        <w:spacing w:line="1" w:lineRule="exact"/>
        <w:sectPr w:rsidR="00E03678">
          <w:pgSz w:w="11909" w:h="16834"/>
          <w:pgMar w:top="679" w:right="0" w:bottom="679" w:left="252" w:header="251" w:footer="3" w:gutter="0"/>
          <w:cols w:space="720"/>
          <w:noEndnote/>
          <w:docGrid w:linePitch="360"/>
        </w:sectPr>
      </w:pPr>
    </w:p>
    <w:p w14:paraId="4B126356" w14:textId="77777777" w:rsidR="00E03678" w:rsidRDefault="00000000">
      <w:pPr>
        <w:pStyle w:val="Picturecaption0"/>
        <w:framePr w:w="4109" w:h="346" w:wrap="none" w:hAnchor="page" w:x="7280" w:y="1254"/>
        <w:jc w:val="right"/>
        <w:rPr>
          <w:sz w:val="26"/>
          <w:szCs w:val="26"/>
        </w:rPr>
      </w:pPr>
      <w:r>
        <w:rPr>
          <w:rStyle w:val="Picturecaption"/>
          <w:b/>
          <w:color w:val="501A20"/>
          <w:sz w:val="26"/>
        </w:rPr>
        <w:lastRenderedPageBreak/>
        <w:t>Cervos Ürün Ailesi</w:t>
      </w:r>
    </w:p>
    <w:p w14:paraId="1B79C5FE" w14:textId="3C2C5645" w:rsidR="00E03678" w:rsidRDefault="00000000">
      <w:pPr>
        <w:pStyle w:val="Picturecaption0"/>
        <w:framePr w:w="10867" w:h="1022" w:wrap="none" w:hAnchor="page" w:x="483" w:y="2377"/>
        <w:spacing w:line="276" w:lineRule="auto"/>
        <w:rPr>
          <w:sz w:val="22"/>
          <w:szCs w:val="22"/>
        </w:rPr>
      </w:pPr>
      <w:r>
        <w:rPr>
          <w:rStyle w:val="Picturecaption"/>
          <w:rFonts w:ascii="Segoe UI" w:hAnsi="Segoe UI"/>
          <w:color w:val="242021"/>
          <w:sz w:val="22"/>
        </w:rPr>
        <w:t>Cervos'un sunduğu ürünler, kapsamlı bir rejeneratif çözümler paketi içermektedir. Bu çeşitlilik arz eden ürün yelpazesi, klinisyenlere farklı biyoloji</w:t>
      </w:r>
      <w:r w:rsidR="009A3D37">
        <w:rPr>
          <w:rStyle w:val="Picturecaption"/>
          <w:rFonts w:ascii="Segoe UI" w:hAnsi="Segoe UI"/>
          <w:color w:val="242021"/>
          <w:sz w:val="22"/>
        </w:rPr>
        <w:t>k ürün</w:t>
      </w:r>
      <w:r>
        <w:rPr>
          <w:rStyle w:val="Picturecaption"/>
          <w:rFonts w:ascii="Segoe UI" w:hAnsi="Segoe UI"/>
          <w:color w:val="242021"/>
          <w:sz w:val="22"/>
        </w:rPr>
        <w:t>leri ve uygulama araçlarını bir araya getirerek her hastanın kendine özgü ihtiyaçlarına uygun tedavi yaklaşımları geliştirebilme esnekliği sağlamak üzere tasarlanmıştır.</w:t>
      </w:r>
    </w:p>
    <w:p w14:paraId="29AD5C65" w14:textId="77777777" w:rsidR="00E03678" w:rsidRDefault="00000000">
      <w:pPr>
        <w:pStyle w:val="Picturecaption0"/>
        <w:framePr w:w="6619" w:h="2040" w:wrap="none" w:hAnchor="page" w:x="483" w:y="3716"/>
        <w:spacing w:line="276" w:lineRule="auto"/>
        <w:rPr>
          <w:sz w:val="22"/>
          <w:szCs w:val="22"/>
        </w:rPr>
      </w:pPr>
      <w:r>
        <w:rPr>
          <w:rStyle w:val="Picturecaption"/>
          <w:b/>
          <w:i/>
          <w:color w:val="501A20"/>
          <w:sz w:val="20"/>
        </w:rPr>
        <w:t>PRP (Trombositten Zengin Plazma):</w:t>
      </w:r>
      <w:r>
        <w:rPr>
          <w:rStyle w:val="Picturecaption"/>
          <w:rFonts w:ascii="Segoe UI" w:hAnsi="Segoe UI"/>
          <w:color w:val="501A20"/>
          <w:sz w:val="22"/>
        </w:rPr>
        <w:t xml:space="preserve"> </w:t>
      </w:r>
      <w:r>
        <w:rPr>
          <w:rStyle w:val="Picturecaption"/>
          <w:rFonts w:ascii="Segoe UI" w:hAnsi="Segoe UI"/>
          <w:color w:val="242021"/>
          <w:sz w:val="22"/>
        </w:rPr>
        <w:t>Gelişmiş PRP sistemimiz, trombositlerin konsantrasyonunu ve canlılığını en üst düzeye çıkarmak için tasarlanmıştır ve çok çeşitli terapötik uygulamalar için trombositlerin büyüme faktörlerini ve iyileştirici özelliklerini kullanır. Bu sistem, yüksek dozda PRP preparatı sağlar. Klinik sonuçlar doz ile bağlantılıdır.</w:t>
      </w:r>
    </w:p>
    <w:p w14:paraId="7ABE4E3A" w14:textId="77777777" w:rsidR="00E03678" w:rsidRDefault="00000000">
      <w:pPr>
        <w:pStyle w:val="Picturecaption0"/>
        <w:framePr w:w="10834" w:h="3110" w:wrap="none" w:hAnchor="page" w:x="521" w:y="6030"/>
        <w:spacing w:after="360" w:line="276" w:lineRule="auto"/>
        <w:rPr>
          <w:sz w:val="22"/>
          <w:szCs w:val="22"/>
        </w:rPr>
      </w:pPr>
      <w:r>
        <w:rPr>
          <w:rStyle w:val="Picturecaption"/>
          <w:b/>
          <w:i/>
          <w:color w:val="501A20"/>
          <w:sz w:val="20"/>
        </w:rPr>
        <w:t>Adipoz:</w:t>
      </w:r>
      <w:r>
        <w:rPr>
          <w:rStyle w:val="Picturecaption"/>
          <w:rFonts w:ascii="Segoe UI" w:hAnsi="Segoe UI"/>
          <w:color w:val="501A20"/>
          <w:sz w:val="22"/>
        </w:rPr>
        <w:t xml:space="preserve"> </w:t>
      </w:r>
      <w:r>
        <w:rPr>
          <w:rStyle w:val="Picturecaption"/>
          <w:rFonts w:ascii="Segoe UI" w:hAnsi="Segoe UI"/>
          <w:color w:val="242021"/>
          <w:sz w:val="22"/>
        </w:rPr>
        <w:t>Adipoz sistemimiz, adipoz dokunun verimli bir şekilde toplanmasını ve işlenmesini kolaylaştırır. Sistem, dahili bir mikronize elek içerir ve tek kullanımlık infiltrasyon ve aspirasyon kanülleriyle birlikte gelir. Bu teknoloji, rejeneratif tıp, kozmetik ve rekonstrüktif cerrahi ve kronik yara tedavisinde kullanılan tedavileri destekler.</w:t>
      </w:r>
    </w:p>
    <w:p w14:paraId="71CC0878" w14:textId="77777777" w:rsidR="00E03678" w:rsidRDefault="00000000">
      <w:pPr>
        <w:pStyle w:val="Picturecaption0"/>
        <w:framePr w:w="10834" w:h="3110" w:wrap="none" w:hAnchor="page" w:x="521" w:y="6030"/>
        <w:spacing w:line="290" w:lineRule="auto"/>
        <w:rPr>
          <w:sz w:val="22"/>
          <w:szCs w:val="22"/>
        </w:rPr>
      </w:pPr>
      <w:r>
        <w:rPr>
          <w:rStyle w:val="Picturecaption"/>
          <w:b/>
          <w:i/>
          <w:color w:val="501A20"/>
          <w:sz w:val="20"/>
        </w:rPr>
        <w:t>Kemik Dübeli Hasadı:</w:t>
      </w:r>
      <w:r>
        <w:rPr>
          <w:rStyle w:val="Picturecaption"/>
          <w:rFonts w:ascii="Segoe UI" w:hAnsi="Segoe UI"/>
          <w:color w:val="501A20"/>
          <w:sz w:val="22"/>
        </w:rPr>
        <w:t xml:space="preserve"> </w:t>
      </w:r>
      <w:r>
        <w:rPr>
          <w:rStyle w:val="Picturecaption"/>
          <w:rFonts w:ascii="Segoe UI" w:hAnsi="Segoe UI"/>
          <w:color w:val="242021"/>
          <w:sz w:val="22"/>
        </w:rPr>
        <w:t>Çeşitli ortopedik ve omurga prosedürlerinde yapısal destek ihtiyacını karşılayan kemik dübeli hasat aletlerimiz, kemik dübellerinin güvenli ve verimli bir şekilde çıkarılması için tasarlanmıştır. Bu ekleme, rejeneratif tedavi çözümlerimizi tamamlayarak hücresel entegrasyon ve kemik onarımı için sağlam bir çerçeve sunar.</w:t>
      </w:r>
    </w:p>
    <w:p w14:paraId="3B6DD81C" w14:textId="77777777" w:rsidR="00E03678" w:rsidRDefault="00000000">
      <w:pPr>
        <w:pStyle w:val="Picturecaption0"/>
        <w:framePr w:w="7627" w:h="1363" w:wrap="none" w:hAnchor="page" w:x="3565" w:y="9428"/>
        <w:spacing w:line="276" w:lineRule="auto"/>
        <w:rPr>
          <w:sz w:val="22"/>
          <w:szCs w:val="22"/>
        </w:rPr>
      </w:pPr>
      <w:r>
        <w:rPr>
          <w:rStyle w:val="Picturecaption"/>
          <w:b/>
          <w:i/>
          <w:color w:val="501A20"/>
          <w:sz w:val="20"/>
        </w:rPr>
        <w:t>Yerleştirme Aletleri:</w:t>
      </w:r>
      <w:r>
        <w:rPr>
          <w:rStyle w:val="Picturecaption"/>
          <w:rFonts w:ascii="Segoe UI" w:hAnsi="Segoe UI"/>
          <w:color w:val="501A20"/>
          <w:sz w:val="22"/>
        </w:rPr>
        <w:t xml:space="preserve"> </w:t>
      </w:r>
      <w:r>
        <w:rPr>
          <w:rStyle w:val="Picturecaption"/>
          <w:rFonts w:ascii="Segoe UI" w:hAnsi="Segoe UI"/>
          <w:color w:val="242021"/>
          <w:sz w:val="22"/>
        </w:rPr>
        <w:t>Medüller boşlukta biyolojik tedavilerin hassas ve etkili bir şekilde uygulanmasını sağlamak için Cervos, intraosseöz erişim kanülleri sunmaktadır. Bu aletler, klinisyenlerin kemik içindeki tedavi alanlarını hassas bir şekilde hedeflemelerini sağlar.</w:t>
      </w:r>
    </w:p>
    <w:p w14:paraId="00086F09" w14:textId="77777777" w:rsidR="00E03678" w:rsidRDefault="00000000">
      <w:pPr>
        <w:pStyle w:val="Picturecaption0"/>
        <w:framePr w:w="7747" w:h="1080" w:wrap="none" w:hAnchor="page" w:x="3579" w:y="11084"/>
        <w:spacing w:line="276" w:lineRule="auto"/>
        <w:rPr>
          <w:sz w:val="22"/>
          <w:szCs w:val="22"/>
        </w:rPr>
      </w:pPr>
      <w:r>
        <w:rPr>
          <w:rStyle w:val="Picturecaption"/>
          <w:rFonts w:ascii="Segoe UI" w:hAnsi="Segoe UI"/>
          <w:color w:val="242021"/>
          <w:sz w:val="22"/>
        </w:rPr>
        <w:t>Cervos ürün ailesinin her bir bileşeni, sağlık profesyonellerine hasta sonuçlarını iyileştirmek için en son teknolojiye sahip aletler sunmak amacıyla yapılan kapsamlı Ar-Ge çalışmaları ve hekimlerin katkılarının sonucudur.</w:t>
      </w:r>
    </w:p>
    <w:p w14:paraId="5E985CF9" w14:textId="77777777" w:rsidR="00E03678" w:rsidRDefault="00000000">
      <w:pPr>
        <w:pStyle w:val="Picturecaption0"/>
        <w:framePr w:w="10728" w:h="1094" w:wrap="none" w:hAnchor="page" w:x="478" w:y="12414"/>
        <w:spacing w:line="276" w:lineRule="auto"/>
        <w:rPr>
          <w:sz w:val="22"/>
          <w:szCs w:val="22"/>
        </w:rPr>
      </w:pPr>
      <w:r>
        <w:rPr>
          <w:rStyle w:val="Picturecaption"/>
          <w:rFonts w:ascii="Segoe UI" w:hAnsi="Segoe UI"/>
          <w:color w:val="242021"/>
          <w:sz w:val="22"/>
        </w:rPr>
        <w:t>Cervos, çeşitli çözümler sunarak klinisyenlerin hastanın özel durumuna göre rejeneratif tedavileri özelleştirmelerine olanak tanır ve kişiselleştirilmiş ve etkili tedavi stratejilerini teşvik eder.</w:t>
      </w:r>
    </w:p>
    <w:p w14:paraId="163398D9" w14:textId="77777777" w:rsidR="00E03678" w:rsidRDefault="00000000">
      <w:pPr>
        <w:spacing w:line="360" w:lineRule="exact"/>
      </w:pPr>
      <w:r>
        <w:rPr>
          <w:noProof/>
        </w:rPr>
        <w:drawing>
          <wp:anchor distT="0" distB="0" distL="0" distR="0" simplePos="0" relativeHeight="62914701" behindDoc="1" locked="0" layoutInCell="1" allowOverlap="1" wp14:anchorId="38C34D83" wp14:editId="378160A6">
            <wp:simplePos x="0" y="0"/>
            <wp:positionH relativeFrom="page">
              <wp:posOffset>-74930</wp:posOffset>
            </wp:positionH>
            <wp:positionV relativeFrom="margin">
              <wp:posOffset>0</wp:posOffset>
            </wp:positionV>
            <wp:extent cx="7741920" cy="9570720"/>
            <wp:effectExtent l="0" t="0" r="0" b="0"/>
            <wp:wrapNone/>
            <wp:docPr id="23"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18"/>
                    <a:stretch/>
                  </pic:blipFill>
                  <pic:spPr>
                    <a:xfrm>
                      <a:off x="0" y="0"/>
                      <a:ext cx="7741920" cy="9570720"/>
                    </a:xfrm>
                    <a:prstGeom prst="rect">
                      <a:avLst/>
                    </a:prstGeom>
                  </pic:spPr>
                </pic:pic>
              </a:graphicData>
            </a:graphic>
          </wp:anchor>
        </w:drawing>
      </w:r>
    </w:p>
    <w:p w14:paraId="547B7C85" w14:textId="77777777" w:rsidR="00E03678" w:rsidRDefault="00E03678">
      <w:pPr>
        <w:spacing w:line="360" w:lineRule="exact"/>
      </w:pPr>
    </w:p>
    <w:p w14:paraId="2064E34B" w14:textId="77777777" w:rsidR="00E03678" w:rsidRDefault="00E03678">
      <w:pPr>
        <w:spacing w:line="360" w:lineRule="exact"/>
      </w:pPr>
    </w:p>
    <w:p w14:paraId="59707A14" w14:textId="77777777" w:rsidR="00E03678" w:rsidRDefault="00E03678">
      <w:pPr>
        <w:spacing w:line="360" w:lineRule="exact"/>
      </w:pPr>
    </w:p>
    <w:p w14:paraId="4B083632" w14:textId="77777777" w:rsidR="00E03678" w:rsidRDefault="00E03678">
      <w:pPr>
        <w:spacing w:line="360" w:lineRule="exact"/>
      </w:pPr>
    </w:p>
    <w:p w14:paraId="1513E958" w14:textId="77777777" w:rsidR="00E03678" w:rsidRDefault="00E03678">
      <w:pPr>
        <w:spacing w:line="360" w:lineRule="exact"/>
      </w:pPr>
    </w:p>
    <w:p w14:paraId="37EB8BE4" w14:textId="77777777" w:rsidR="00E03678" w:rsidRDefault="00E03678">
      <w:pPr>
        <w:spacing w:line="360" w:lineRule="exact"/>
      </w:pPr>
    </w:p>
    <w:p w14:paraId="62628923" w14:textId="77777777" w:rsidR="00E03678" w:rsidRDefault="00E03678">
      <w:pPr>
        <w:spacing w:line="360" w:lineRule="exact"/>
      </w:pPr>
    </w:p>
    <w:p w14:paraId="7933DF59" w14:textId="77777777" w:rsidR="00E03678" w:rsidRDefault="00E03678">
      <w:pPr>
        <w:spacing w:line="360" w:lineRule="exact"/>
      </w:pPr>
    </w:p>
    <w:p w14:paraId="560C5F27" w14:textId="77777777" w:rsidR="00E03678" w:rsidRDefault="00E03678">
      <w:pPr>
        <w:spacing w:line="360" w:lineRule="exact"/>
      </w:pPr>
    </w:p>
    <w:p w14:paraId="33AB44E5" w14:textId="77777777" w:rsidR="00E03678" w:rsidRDefault="00E03678">
      <w:pPr>
        <w:spacing w:line="360" w:lineRule="exact"/>
      </w:pPr>
    </w:p>
    <w:p w14:paraId="4C7EC3FB" w14:textId="77777777" w:rsidR="00E03678" w:rsidRDefault="00E03678">
      <w:pPr>
        <w:spacing w:line="360" w:lineRule="exact"/>
      </w:pPr>
    </w:p>
    <w:p w14:paraId="36315644" w14:textId="77777777" w:rsidR="00E03678" w:rsidRDefault="00E03678">
      <w:pPr>
        <w:spacing w:line="360" w:lineRule="exact"/>
      </w:pPr>
    </w:p>
    <w:p w14:paraId="1DC73FA1" w14:textId="77777777" w:rsidR="00E03678" w:rsidRDefault="00E03678">
      <w:pPr>
        <w:spacing w:line="360" w:lineRule="exact"/>
      </w:pPr>
    </w:p>
    <w:p w14:paraId="7FE0BD8E" w14:textId="77777777" w:rsidR="00E03678" w:rsidRDefault="00E03678">
      <w:pPr>
        <w:spacing w:line="360" w:lineRule="exact"/>
      </w:pPr>
    </w:p>
    <w:p w14:paraId="6BD4E805" w14:textId="77777777" w:rsidR="00E03678" w:rsidRDefault="00E03678">
      <w:pPr>
        <w:spacing w:line="360" w:lineRule="exact"/>
      </w:pPr>
    </w:p>
    <w:p w14:paraId="61D5F655" w14:textId="77777777" w:rsidR="00E03678" w:rsidRDefault="00E03678">
      <w:pPr>
        <w:spacing w:line="360" w:lineRule="exact"/>
      </w:pPr>
    </w:p>
    <w:p w14:paraId="68581815" w14:textId="77777777" w:rsidR="00E03678" w:rsidRDefault="00E03678">
      <w:pPr>
        <w:spacing w:line="360" w:lineRule="exact"/>
      </w:pPr>
    </w:p>
    <w:p w14:paraId="16A0CB7A" w14:textId="77777777" w:rsidR="00E03678" w:rsidRDefault="00E03678">
      <w:pPr>
        <w:spacing w:line="360" w:lineRule="exact"/>
      </w:pPr>
    </w:p>
    <w:p w14:paraId="31AAC5BD" w14:textId="77777777" w:rsidR="00E03678" w:rsidRDefault="00E03678">
      <w:pPr>
        <w:spacing w:line="360" w:lineRule="exact"/>
      </w:pPr>
    </w:p>
    <w:p w14:paraId="7F70A2E5" w14:textId="77777777" w:rsidR="00E03678" w:rsidRDefault="00E03678">
      <w:pPr>
        <w:spacing w:line="360" w:lineRule="exact"/>
      </w:pPr>
    </w:p>
    <w:p w14:paraId="1F263716" w14:textId="77777777" w:rsidR="00E03678" w:rsidRDefault="00E03678">
      <w:pPr>
        <w:spacing w:line="360" w:lineRule="exact"/>
      </w:pPr>
    </w:p>
    <w:p w14:paraId="181BFF44" w14:textId="77777777" w:rsidR="00E03678" w:rsidRDefault="00E03678">
      <w:pPr>
        <w:spacing w:line="360" w:lineRule="exact"/>
      </w:pPr>
    </w:p>
    <w:p w14:paraId="051C96FE" w14:textId="77777777" w:rsidR="00E03678" w:rsidRDefault="00E03678">
      <w:pPr>
        <w:spacing w:line="360" w:lineRule="exact"/>
      </w:pPr>
    </w:p>
    <w:p w14:paraId="34D94619" w14:textId="77777777" w:rsidR="00E03678" w:rsidRDefault="00E03678">
      <w:pPr>
        <w:spacing w:line="360" w:lineRule="exact"/>
      </w:pPr>
    </w:p>
    <w:p w14:paraId="0E62ECED" w14:textId="77777777" w:rsidR="00E03678" w:rsidRDefault="00E03678">
      <w:pPr>
        <w:spacing w:line="360" w:lineRule="exact"/>
      </w:pPr>
    </w:p>
    <w:p w14:paraId="0427EA49" w14:textId="77777777" w:rsidR="00E03678" w:rsidRDefault="00E03678">
      <w:pPr>
        <w:spacing w:line="360" w:lineRule="exact"/>
      </w:pPr>
    </w:p>
    <w:p w14:paraId="0A53B01D" w14:textId="77777777" w:rsidR="00E03678" w:rsidRDefault="00E03678">
      <w:pPr>
        <w:spacing w:line="360" w:lineRule="exact"/>
      </w:pPr>
    </w:p>
    <w:p w14:paraId="479807D9" w14:textId="77777777" w:rsidR="00E03678" w:rsidRDefault="00E03678">
      <w:pPr>
        <w:spacing w:line="360" w:lineRule="exact"/>
      </w:pPr>
    </w:p>
    <w:p w14:paraId="2E71FC54" w14:textId="77777777" w:rsidR="00E03678" w:rsidRDefault="00E03678">
      <w:pPr>
        <w:spacing w:line="360" w:lineRule="exact"/>
      </w:pPr>
    </w:p>
    <w:p w14:paraId="65E9FCF4" w14:textId="77777777" w:rsidR="00E03678" w:rsidRDefault="00E03678">
      <w:pPr>
        <w:spacing w:line="360" w:lineRule="exact"/>
      </w:pPr>
    </w:p>
    <w:p w14:paraId="5C99FFB2" w14:textId="77777777" w:rsidR="00E03678" w:rsidRDefault="00E03678">
      <w:pPr>
        <w:spacing w:line="360" w:lineRule="exact"/>
      </w:pPr>
    </w:p>
    <w:p w14:paraId="1AF32E73" w14:textId="77777777" w:rsidR="00E03678" w:rsidRDefault="00E03678">
      <w:pPr>
        <w:spacing w:line="360" w:lineRule="exact"/>
      </w:pPr>
    </w:p>
    <w:p w14:paraId="7E49C2FF" w14:textId="77777777" w:rsidR="00E03678" w:rsidRDefault="00E03678">
      <w:pPr>
        <w:spacing w:line="360" w:lineRule="exact"/>
      </w:pPr>
    </w:p>
    <w:p w14:paraId="6ECAACF1" w14:textId="77777777" w:rsidR="00E03678" w:rsidRDefault="00E03678">
      <w:pPr>
        <w:spacing w:line="360" w:lineRule="exact"/>
      </w:pPr>
    </w:p>
    <w:p w14:paraId="70598093" w14:textId="77777777" w:rsidR="00E03678" w:rsidRDefault="00E03678">
      <w:pPr>
        <w:spacing w:line="360" w:lineRule="exact"/>
      </w:pPr>
    </w:p>
    <w:p w14:paraId="34A67E51" w14:textId="77777777" w:rsidR="00E03678" w:rsidRDefault="00E03678">
      <w:pPr>
        <w:spacing w:line="360" w:lineRule="exact"/>
      </w:pPr>
    </w:p>
    <w:p w14:paraId="7248A717" w14:textId="77777777" w:rsidR="00E03678" w:rsidRDefault="00E03678">
      <w:pPr>
        <w:spacing w:line="360" w:lineRule="exact"/>
      </w:pPr>
    </w:p>
    <w:p w14:paraId="683F0A00" w14:textId="77777777" w:rsidR="00E03678" w:rsidRDefault="00E03678">
      <w:pPr>
        <w:spacing w:line="360" w:lineRule="exact"/>
      </w:pPr>
    </w:p>
    <w:p w14:paraId="556F8A86" w14:textId="77777777" w:rsidR="00E03678" w:rsidRDefault="00E03678">
      <w:pPr>
        <w:spacing w:line="360" w:lineRule="exact"/>
      </w:pPr>
    </w:p>
    <w:p w14:paraId="33221F6E" w14:textId="77777777" w:rsidR="00E03678" w:rsidRDefault="00E03678">
      <w:pPr>
        <w:spacing w:after="666" w:line="1" w:lineRule="exact"/>
      </w:pPr>
    </w:p>
    <w:p w14:paraId="3F1C9641" w14:textId="77777777" w:rsidR="00E03678" w:rsidRDefault="00E03678">
      <w:pPr>
        <w:spacing w:line="1" w:lineRule="exact"/>
        <w:sectPr w:rsidR="00E03678">
          <w:pgSz w:w="11909" w:h="16834"/>
          <w:pgMar w:top="578" w:right="0" w:bottom="578" w:left="0" w:header="150" w:footer="3" w:gutter="0"/>
          <w:cols w:space="720"/>
          <w:noEndnote/>
          <w:docGrid w:linePitch="360"/>
        </w:sectPr>
      </w:pPr>
    </w:p>
    <w:p w14:paraId="46BD068B" w14:textId="77777777" w:rsidR="00E03678" w:rsidRDefault="00000000">
      <w:pPr>
        <w:pStyle w:val="Picturecaption0"/>
        <w:framePr w:w="5261" w:h="989" w:wrap="none" w:hAnchor="page" w:x="555" w:y="193"/>
        <w:rPr>
          <w:sz w:val="82"/>
          <w:szCs w:val="82"/>
        </w:rPr>
      </w:pPr>
      <w:r>
        <w:rPr>
          <w:rStyle w:val="Picturecaption"/>
          <w:b/>
          <w:color w:val="501A20"/>
          <w:sz w:val="82"/>
        </w:rPr>
        <w:lastRenderedPageBreak/>
        <w:t>Kaynakça</w:t>
      </w:r>
    </w:p>
    <w:p w14:paraId="5CB0CE8C"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I. Muschler GF, Boehm C, Easley K. İnsan kemik iliğinden osteoblast progenitör hücreleri elde etmek için aspirasyon: aspirasyon hacminin etkisi. J Bone Joint Surg Am 1997;79:1 699-709.</w:t>
      </w:r>
    </w:p>
    <w:p w14:paraId="05F0B8B7"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2. Batinic D, Marusic M, Pavletic Z, ve ark. Kemik iliği aspiratlarının farklı hacimleri ile hücresel bileşimleri arasındaki ilişki. Bone marrow transplantation 1990;6:103-7.</w:t>
      </w:r>
    </w:p>
    <w:p w14:paraId="7EEAEE83"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3. Bacigalupo A,Tong J, Podesta M, ve ark. İlik nakli için kemik iliği hasadı: çoklu küçük (2 ml) veya büyük (20 ml) aspiratların etkisi. Bone marrow transplantation 1992;9:467-70.</w:t>
      </w:r>
    </w:p>
    <w:p w14:paraId="15CD13F9"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4. </w:t>
      </w:r>
      <w:proofErr w:type="spellStart"/>
      <w:r>
        <w:rPr>
          <w:rStyle w:val="Picturecaption"/>
          <w:color w:val="242021"/>
          <w:sz w:val="15"/>
        </w:rPr>
        <w:t>Hernigou</w:t>
      </w:r>
      <w:proofErr w:type="spellEnd"/>
      <w:r>
        <w:rPr>
          <w:rStyle w:val="Picturecaption"/>
          <w:color w:val="242021"/>
          <w:sz w:val="15"/>
        </w:rPr>
        <w:t xml:space="preserve"> P ve ark. Mezenkimal kök hücrelerin kemik iliği aspirasyonları için küçük hacim ve küçük şırınganın faydaları. International </w:t>
      </w:r>
      <w:proofErr w:type="spellStart"/>
      <w:r>
        <w:rPr>
          <w:rStyle w:val="Picturecaption"/>
          <w:color w:val="242021"/>
          <w:sz w:val="15"/>
        </w:rPr>
        <w:t>orthopaedics</w:t>
      </w:r>
      <w:proofErr w:type="spellEnd"/>
      <w:r>
        <w:rPr>
          <w:rStyle w:val="Picturecaption"/>
          <w:color w:val="242021"/>
          <w:sz w:val="15"/>
        </w:rPr>
        <w:t xml:space="preserve"> 201 3:37:2279-87.</w:t>
      </w:r>
    </w:p>
    <w:p w14:paraId="7783FF03"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5. </w:t>
      </w:r>
      <w:proofErr w:type="spellStart"/>
      <w:r>
        <w:rPr>
          <w:rStyle w:val="Picturecaption"/>
          <w:color w:val="242021"/>
          <w:sz w:val="15"/>
        </w:rPr>
        <w:t>Umet</w:t>
      </w:r>
      <w:proofErr w:type="spellEnd"/>
      <w:r>
        <w:rPr>
          <w:rStyle w:val="Picturecaption"/>
          <w:color w:val="242021"/>
          <w:sz w:val="15"/>
        </w:rPr>
        <w:t xml:space="preserve"> A ve </w:t>
      </w:r>
      <w:proofErr w:type="spellStart"/>
      <w:r>
        <w:rPr>
          <w:rStyle w:val="Picturecaption"/>
          <w:color w:val="242021"/>
          <w:sz w:val="15"/>
        </w:rPr>
        <w:t>ark.Kemik</w:t>
      </w:r>
      <w:proofErr w:type="spellEnd"/>
      <w:r>
        <w:rPr>
          <w:rStyle w:val="Picturecaption"/>
          <w:color w:val="242021"/>
          <w:sz w:val="15"/>
        </w:rPr>
        <w:t xml:space="preserve"> İliğinin Mekanik Ortamı: </w:t>
      </w:r>
      <w:proofErr w:type="spellStart"/>
      <w:r>
        <w:rPr>
          <w:rStyle w:val="Picturecaption"/>
          <w:color w:val="242021"/>
          <w:sz w:val="15"/>
        </w:rPr>
        <w:t>Biomedikal</w:t>
      </w:r>
      <w:proofErr w:type="spellEnd"/>
      <w:r>
        <w:rPr>
          <w:rStyle w:val="Picturecaption"/>
          <w:color w:val="242021"/>
          <w:sz w:val="15"/>
        </w:rPr>
        <w:t xml:space="preserve"> Mühendisliği Yıllıkları Dergisi İncelemesi, Cilt. 36, No. I 2, Aralık 2008 (O 2008) s. 1978-1991 </w:t>
      </w:r>
      <w:proofErr w:type="spellStart"/>
      <w:r>
        <w:rPr>
          <w:rStyle w:val="Picturecaption"/>
          <w:color w:val="242021"/>
          <w:sz w:val="15"/>
        </w:rPr>
        <w:t>Weldon</w:t>
      </w:r>
      <w:proofErr w:type="spellEnd"/>
      <w:r>
        <w:rPr>
          <w:rStyle w:val="Picturecaption"/>
          <w:color w:val="242021"/>
          <w:sz w:val="15"/>
        </w:rPr>
        <w:t xml:space="preserve"> Biyomedikal Mühendisliği Okulu, </w:t>
      </w:r>
      <w:proofErr w:type="spellStart"/>
      <w:r>
        <w:rPr>
          <w:rStyle w:val="Picturecaption"/>
          <w:color w:val="242021"/>
          <w:sz w:val="15"/>
        </w:rPr>
        <w:t>Purdue</w:t>
      </w:r>
      <w:proofErr w:type="spellEnd"/>
      <w:r>
        <w:rPr>
          <w:rStyle w:val="Picturecaption"/>
          <w:color w:val="242021"/>
          <w:sz w:val="15"/>
        </w:rPr>
        <w:t xml:space="preserve"> Üniversitesi, 206 S. Martin </w:t>
      </w:r>
      <w:proofErr w:type="spellStart"/>
      <w:r>
        <w:rPr>
          <w:rStyle w:val="Picturecaption"/>
          <w:color w:val="242021"/>
          <w:sz w:val="15"/>
        </w:rPr>
        <w:t>Jischke</w:t>
      </w:r>
      <w:proofErr w:type="spellEnd"/>
      <w:r>
        <w:rPr>
          <w:rStyle w:val="Picturecaption"/>
          <w:color w:val="242021"/>
          <w:sz w:val="15"/>
        </w:rPr>
        <w:t xml:space="preserve"> Drive, West </w:t>
      </w:r>
      <w:proofErr w:type="spellStart"/>
      <w:r>
        <w:rPr>
          <w:rStyle w:val="Picturecaption"/>
          <w:color w:val="242021"/>
          <w:sz w:val="15"/>
        </w:rPr>
        <w:t>Lafayette</w:t>
      </w:r>
      <w:proofErr w:type="spellEnd"/>
      <w:r>
        <w:rPr>
          <w:rStyle w:val="Picturecaption"/>
          <w:color w:val="242021"/>
          <w:sz w:val="15"/>
        </w:rPr>
        <w:t xml:space="preserve">, </w:t>
      </w:r>
      <w:proofErr w:type="spellStart"/>
      <w:r>
        <w:rPr>
          <w:rStyle w:val="Picturecaption"/>
          <w:color w:val="242021"/>
          <w:sz w:val="15"/>
        </w:rPr>
        <w:t>IN</w:t>
      </w:r>
      <w:proofErr w:type="spellEnd"/>
      <w:r>
        <w:rPr>
          <w:rStyle w:val="Picturecaption"/>
          <w:color w:val="242021"/>
          <w:sz w:val="15"/>
        </w:rPr>
        <w:t xml:space="preserve"> 47907-2032, ABD</w:t>
      </w:r>
    </w:p>
    <w:p w14:paraId="1DDB01D7"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6. </w:t>
      </w:r>
      <w:proofErr w:type="spellStart"/>
      <w:r>
        <w:rPr>
          <w:rStyle w:val="Picturecaption"/>
          <w:color w:val="242021"/>
          <w:sz w:val="15"/>
        </w:rPr>
        <w:t>Cordeiro</w:t>
      </w:r>
      <w:proofErr w:type="spellEnd"/>
      <w:r>
        <w:rPr>
          <w:rStyle w:val="Picturecaption"/>
          <w:color w:val="242021"/>
          <w:sz w:val="15"/>
        </w:rPr>
        <w:t xml:space="preserve"> E ve </w:t>
      </w:r>
      <w:proofErr w:type="spellStart"/>
      <w:r>
        <w:rPr>
          <w:rStyle w:val="Picturecaption"/>
          <w:color w:val="242021"/>
          <w:sz w:val="15"/>
        </w:rPr>
        <w:t>ark.Kemik</w:t>
      </w:r>
      <w:proofErr w:type="spellEnd"/>
      <w:r>
        <w:rPr>
          <w:rStyle w:val="Picturecaption"/>
          <w:color w:val="242021"/>
          <w:sz w:val="15"/>
        </w:rPr>
        <w:t xml:space="preserve"> İliği Endosteal Niş: Yüzeyden Ne Kadar Uzakta? </w:t>
      </w:r>
      <w:proofErr w:type="spellStart"/>
      <w:r>
        <w:rPr>
          <w:rStyle w:val="Picturecaption"/>
          <w:color w:val="242021"/>
          <w:sz w:val="15"/>
        </w:rPr>
        <w:t>Journal</w:t>
      </w:r>
      <w:proofErr w:type="spellEnd"/>
      <w:r>
        <w:rPr>
          <w:rStyle w:val="Picturecaption"/>
          <w:color w:val="242021"/>
          <w:sz w:val="15"/>
        </w:rPr>
        <w:t xml:space="preserve"> of Cellular </w:t>
      </w:r>
      <w:proofErr w:type="spellStart"/>
      <w:r>
        <w:rPr>
          <w:rStyle w:val="Picturecaption"/>
          <w:color w:val="242021"/>
          <w:sz w:val="15"/>
        </w:rPr>
        <w:t>Biochemistry</w:t>
      </w:r>
      <w:proofErr w:type="spellEnd"/>
      <w:r>
        <w:rPr>
          <w:rStyle w:val="Picturecaption"/>
          <w:color w:val="242021"/>
          <w:sz w:val="15"/>
        </w:rPr>
        <w:t xml:space="preserve"> I 16: 6-1-1,2015</w:t>
      </w:r>
    </w:p>
    <w:p w14:paraId="75E2505F"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7. </w:t>
      </w:r>
      <w:proofErr w:type="spellStart"/>
      <w:r>
        <w:rPr>
          <w:rStyle w:val="Picturecaption"/>
          <w:color w:val="242021"/>
          <w:sz w:val="15"/>
        </w:rPr>
        <w:t>Simkin</w:t>
      </w:r>
      <w:proofErr w:type="spellEnd"/>
      <w:r>
        <w:rPr>
          <w:rStyle w:val="Picturecaption"/>
          <w:color w:val="242021"/>
          <w:sz w:val="15"/>
        </w:rPr>
        <w:t xml:space="preserve">, </w:t>
      </w:r>
      <w:proofErr w:type="spellStart"/>
      <w:r>
        <w:rPr>
          <w:rStyle w:val="Picturecaption"/>
          <w:color w:val="242021"/>
          <w:sz w:val="15"/>
        </w:rPr>
        <w:t>RA</w:t>
      </w:r>
      <w:proofErr w:type="spellEnd"/>
      <w:r>
        <w:rPr>
          <w:rStyle w:val="Picturecaption"/>
          <w:color w:val="242021"/>
          <w:sz w:val="15"/>
        </w:rPr>
        <w:t xml:space="preserve">. (2004). </w:t>
      </w:r>
      <w:proofErr w:type="spellStart"/>
      <w:r>
        <w:rPr>
          <w:rStyle w:val="Picturecaption"/>
          <w:color w:val="242021"/>
          <w:sz w:val="15"/>
        </w:rPr>
        <w:t>Osteoartritik</w:t>
      </w:r>
      <w:proofErr w:type="spellEnd"/>
      <w:r>
        <w:rPr>
          <w:rStyle w:val="Picturecaption"/>
          <w:color w:val="242021"/>
          <w:sz w:val="15"/>
        </w:rPr>
        <w:t xml:space="preserve"> Eklemlerde Kemik Ağrısı ve Basınç. </w:t>
      </w:r>
      <w:proofErr w:type="spellStart"/>
      <w:r>
        <w:rPr>
          <w:rStyle w:val="Picturecaption"/>
          <w:color w:val="242021"/>
          <w:sz w:val="15"/>
        </w:rPr>
        <w:t>Osteoartritik</w:t>
      </w:r>
      <w:proofErr w:type="spellEnd"/>
      <w:r>
        <w:rPr>
          <w:rStyle w:val="Picturecaption"/>
          <w:color w:val="242021"/>
          <w:sz w:val="15"/>
        </w:rPr>
        <w:t xml:space="preserve"> Eklem Ağrısında (</w:t>
      </w:r>
      <w:proofErr w:type="spellStart"/>
      <w:r>
        <w:rPr>
          <w:rStyle w:val="Picturecaption"/>
          <w:color w:val="242021"/>
          <w:sz w:val="15"/>
        </w:rPr>
        <w:t>eds</w:t>
      </w:r>
      <w:proofErr w:type="spellEnd"/>
      <w:r>
        <w:rPr>
          <w:rStyle w:val="Picturecaption"/>
          <w:color w:val="242021"/>
          <w:sz w:val="15"/>
        </w:rPr>
        <w:t xml:space="preserve"> Novartis Foundation, </w:t>
      </w:r>
      <w:proofErr w:type="spellStart"/>
      <w:r>
        <w:rPr>
          <w:rStyle w:val="Picturecaption"/>
          <w:color w:val="242021"/>
          <w:sz w:val="15"/>
        </w:rPr>
        <w:t>D.J</w:t>
      </w:r>
      <w:proofErr w:type="spellEnd"/>
      <w:r>
        <w:rPr>
          <w:rStyle w:val="Picturecaption"/>
          <w:color w:val="242021"/>
          <w:sz w:val="15"/>
        </w:rPr>
        <w:t xml:space="preserve">. </w:t>
      </w:r>
      <w:proofErr w:type="spellStart"/>
      <w:r>
        <w:rPr>
          <w:rStyle w:val="Picturecaption"/>
          <w:color w:val="242021"/>
          <w:sz w:val="15"/>
        </w:rPr>
        <w:t>Chadwick</w:t>
      </w:r>
      <w:proofErr w:type="spellEnd"/>
      <w:r>
        <w:rPr>
          <w:rStyle w:val="Picturecaption"/>
          <w:color w:val="242021"/>
          <w:sz w:val="15"/>
        </w:rPr>
        <w:t xml:space="preserve"> ve J. </w:t>
      </w:r>
      <w:proofErr w:type="spellStart"/>
      <w:r>
        <w:rPr>
          <w:rStyle w:val="Picturecaption"/>
          <w:color w:val="242021"/>
          <w:sz w:val="15"/>
        </w:rPr>
        <w:t>Goode</w:t>
      </w:r>
      <w:proofErr w:type="spellEnd"/>
      <w:r>
        <w:rPr>
          <w:rStyle w:val="Picturecaption"/>
          <w:color w:val="242021"/>
          <w:sz w:val="15"/>
        </w:rPr>
        <w:t>)</w:t>
      </w:r>
    </w:p>
    <w:p w14:paraId="0632405B"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8. </w:t>
      </w:r>
      <w:proofErr w:type="spellStart"/>
      <w:r>
        <w:rPr>
          <w:rStyle w:val="Picturecaption"/>
          <w:color w:val="242021"/>
          <w:sz w:val="15"/>
        </w:rPr>
        <w:t>McLain</w:t>
      </w:r>
      <w:proofErr w:type="spellEnd"/>
      <w:r>
        <w:rPr>
          <w:rStyle w:val="Picturecaption"/>
          <w:color w:val="242021"/>
          <w:sz w:val="15"/>
        </w:rPr>
        <w:t xml:space="preserve"> </w:t>
      </w:r>
      <w:proofErr w:type="spellStart"/>
      <w:r>
        <w:rPr>
          <w:rStyle w:val="Picturecaption"/>
          <w:color w:val="242021"/>
          <w:sz w:val="15"/>
        </w:rPr>
        <w:t>RR</w:t>
      </w:r>
      <w:proofErr w:type="spellEnd"/>
      <w:r>
        <w:rPr>
          <w:rStyle w:val="Picturecaption"/>
          <w:color w:val="242021"/>
          <w:sz w:val="15"/>
        </w:rPr>
        <w:t xml:space="preserve"> </w:t>
      </w:r>
      <w:proofErr w:type="spellStart"/>
      <w:r>
        <w:rPr>
          <w:rStyle w:val="Picturecaption"/>
          <w:color w:val="242021"/>
          <w:sz w:val="15"/>
        </w:rPr>
        <w:t>Fleming</w:t>
      </w:r>
      <w:proofErr w:type="spellEnd"/>
      <w:r>
        <w:rPr>
          <w:rStyle w:val="Picturecaption"/>
          <w:color w:val="242021"/>
          <w:sz w:val="15"/>
        </w:rPr>
        <w:t xml:space="preserve"> JE, Boehm </w:t>
      </w:r>
      <w:proofErr w:type="spellStart"/>
      <w:r>
        <w:rPr>
          <w:rStyle w:val="Picturecaption"/>
          <w:color w:val="242021"/>
          <w:sz w:val="15"/>
        </w:rPr>
        <w:t>GA</w:t>
      </w:r>
      <w:proofErr w:type="spellEnd"/>
      <w:r>
        <w:rPr>
          <w:rStyle w:val="Picturecaption"/>
          <w:color w:val="242021"/>
          <w:sz w:val="15"/>
        </w:rPr>
        <w:t xml:space="preserve">, Muschler GF. Spinal füzyonun güçlendirilmesi için osteoprogenitör hücrelerin aspirasyonu: vertebra gövdesi ve </w:t>
      </w:r>
      <w:proofErr w:type="spellStart"/>
      <w:r>
        <w:rPr>
          <w:rStyle w:val="Picturecaption"/>
          <w:color w:val="242021"/>
          <w:sz w:val="15"/>
        </w:rPr>
        <w:t>iliak</w:t>
      </w:r>
      <w:proofErr w:type="spellEnd"/>
      <w:r>
        <w:rPr>
          <w:rStyle w:val="Picturecaption"/>
          <w:color w:val="242021"/>
          <w:sz w:val="15"/>
        </w:rPr>
        <w:t xml:space="preserve"> </w:t>
      </w:r>
      <w:proofErr w:type="spellStart"/>
      <w:r>
        <w:rPr>
          <w:rStyle w:val="Picturecaption"/>
          <w:color w:val="242021"/>
          <w:sz w:val="15"/>
        </w:rPr>
        <w:t>krestten</w:t>
      </w:r>
      <w:proofErr w:type="spellEnd"/>
      <w:r>
        <w:rPr>
          <w:rStyle w:val="Picturecaption"/>
          <w:color w:val="242021"/>
          <w:sz w:val="15"/>
        </w:rPr>
        <w:t xml:space="preserve"> alınan progenitör hücre konsantrasyonlarının karşılaştırılması. J Bone Joint Surg Am 2005;87:2655-61.</w:t>
      </w:r>
    </w:p>
    <w:p w14:paraId="50DB8FA4"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9. </w:t>
      </w:r>
      <w:proofErr w:type="spellStart"/>
      <w:r>
        <w:rPr>
          <w:rStyle w:val="Picturecaption"/>
          <w:color w:val="242021"/>
          <w:sz w:val="15"/>
        </w:rPr>
        <w:t>Hegde</w:t>
      </w:r>
      <w:proofErr w:type="spellEnd"/>
      <w:r>
        <w:rPr>
          <w:rStyle w:val="Picturecaption"/>
          <w:color w:val="242021"/>
          <w:sz w:val="15"/>
        </w:rPr>
        <w:t xml:space="preserve"> V, </w:t>
      </w:r>
      <w:proofErr w:type="spellStart"/>
      <w:r>
        <w:rPr>
          <w:rStyle w:val="Picturecaption"/>
          <w:color w:val="242021"/>
          <w:sz w:val="15"/>
        </w:rPr>
        <w:t>Shonuga</w:t>
      </w:r>
      <w:proofErr w:type="spellEnd"/>
      <w:r>
        <w:rPr>
          <w:rStyle w:val="Picturecaption"/>
          <w:color w:val="242021"/>
          <w:sz w:val="15"/>
        </w:rPr>
        <w:t xml:space="preserve"> O, </w:t>
      </w:r>
      <w:proofErr w:type="spellStart"/>
      <w:r>
        <w:rPr>
          <w:rStyle w:val="Picturecaption"/>
          <w:color w:val="242021"/>
          <w:sz w:val="15"/>
        </w:rPr>
        <w:t>Ellis</w:t>
      </w:r>
      <w:proofErr w:type="spellEnd"/>
      <w:r>
        <w:rPr>
          <w:rStyle w:val="Picturecaption"/>
          <w:color w:val="242021"/>
          <w:sz w:val="15"/>
        </w:rPr>
        <w:t xml:space="preserve"> S, ve ark. Otolog kemik iliği konsantrasyonu için onaylanmış 3 sistemin prospektif bir karşılaştırması, progenitör hücre sayısı ve konsantrasyonunda eşdeğerlik olmadığını göstermiştir. </w:t>
      </w:r>
      <w:proofErr w:type="spellStart"/>
      <w:r>
        <w:rPr>
          <w:rStyle w:val="Picturecaption"/>
          <w:color w:val="242021"/>
          <w:sz w:val="15"/>
        </w:rPr>
        <w:t>Journal</w:t>
      </w:r>
      <w:proofErr w:type="spellEnd"/>
      <w:r>
        <w:rPr>
          <w:rStyle w:val="Picturecaption"/>
          <w:color w:val="242021"/>
          <w:sz w:val="15"/>
        </w:rPr>
        <w:t xml:space="preserve"> of </w:t>
      </w:r>
      <w:proofErr w:type="spellStart"/>
      <w:r>
        <w:rPr>
          <w:rStyle w:val="Picturecaption"/>
          <w:color w:val="242021"/>
          <w:sz w:val="15"/>
        </w:rPr>
        <w:t>orthopaedic</w:t>
      </w:r>
      <w:proofErr w:type="spellEnd"/>
      <w:r>
        <w:rPr>
          <w:rStyle w:val="Picturecaption"/>
          <w:color w:val="242021"/>
          <w:sz w:val="15"/>
        </w:rPr>
        <w:t xml:space="preserve"> </w:t>
      </w:r>
      <w:proofErr w:type="spellStart"/>
      <w:r>
        <w:rPr>
          <w:rStyle w:val="Picturecaption"/>
          <w:color w:val="242021"/>
          <w:sz w:val="15"/>
        </w:rPr>
        <w:t>trauma</w:t>
      </w:r>
      <w:proofErr w:type="spellEnd"/>
      <w:r>
        <w:rPr>
          <w:rStyle w:val="Picturecaption"/>
          <w:color w:val="242021"/>
          <w:sz w:val="15"/>
        </w:rPr>
        <w:t xml:space="preserve"> 2014;28:59 I -8.</w:t>
      </w:r>
    </w:p>
    <w:p w14:paraId="12226358"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10. Jones ve diğerleri; Kemik iliği </w:t>
      </w:r>
      <w:proofErr w:type="spellStart"/>
      <w:r>
        <w:rPr>
          <w:rStyle w:val="Picturecaption"/>
          <w:color w:val="242021"/>
          <w:sz w:val="15"/>
        </w:rPr>
        <w:t>aspiratından</w:t>
      </w:r>
      <w:proofErr w:type="spellEnd"/>
      <w:r>
        <w:rPr>
          <w:rStyle w:val="Picturecaption"/>
          <w:color w:val="242021"/>
          <w:sz w:val="15"/>
        </w:rPr>
        <w:t xml:space="preserve"> mezenkimal kök hücrelerin hızlı intraoperatif konsantrasyonu Spine </w:t>
      </w:r>
      <w:proofErr w:type="spellStart"/>
      <w:r>
        <w:rPr>
          <w:rStyle w:val="Picturecaption"/>
          <w:color w:val="242021"/>
          <w:sz w:val="15"/>
        </w:rPr>
        <w:t>Care</w:t>
      </w:r>
      <w:proofErr w:type="spellEnd"/>
      <w:r>
        <w:rPr>
          <w:rStyle w:val="Picturecaption"/>
          <w:color w:val="242021"/>
          <w:sz w:val="15"/>
        </w:rPr>
        <w:t xml:space="preserve">, Houston </w:t>
      </w:r>
      <w:proofErr w:type="spellStart"/>
      <w:r>
        <w:rPr>
          <w:rStyle w:val="Picturecaption"/>
          <w:color w:val="242021"/>
          <w:sz w:val="15"/>
        </w:rPr>
        <w:t>TX</w:t>
      </w:r>
      <w:proofErr w:type="spellEnd"/>
      <w:r>
        <w:rPr>
          <w:rStyle w:val="Picturecaption"/>
          <w:color w:val="242021"/>
          <w:sz w:val="15"/>
        </w:rPr>
        <w:t>; Biomet Inc.</w:t>
      </w:r>
    </w:p>
    <w:p w14:paraId="4C49D580"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11. </w:t>
      </w:r>
      <w:proofErr w:type="spellStart"/>
      <w:r>
        <w:rPr>
          <w:rStyle w:val="Picturecaption"/>
          <w:color w:val="242021"/>
          <w:sz w:val="15"/>
        </w:rPr>
        <w:t>Hernigou</w:t>
      </w:r>
      <w:proofErr w:type="spellEnd"/>
      <w:r>
        <w:rPr>
          <w:rStyle w:val="Picturecaption"/>
          <w:color w:val="242021"/>
          <w:sz w:val="15"/>
        </w:rPr>
        <w:t xml:space="preserve"> P ve ark. Artroskopi sırasında </w:t>
      </w:r>
      <w:proofErr w:type="spellStart"/>
      <w:r>
        <w:rPr>
          <w:rStyle w:val="Picturecaption"/>
          <w:color w:val="242021"/>
          <w:sz w:val="15"/>
        </w:rPr>
        <w:t>rotator</w:t>
      </w:r>
      <w:proofErr w:type="spellEnd"/>
      <w:r>
        <w:rPr>
          <w:rStyle w:val="Picturecaption"/>
          <w:color w:val="242021"/>
          <w:sz w:val="15"/>
        </w:rPr>
        <w:t xml:space="preserve"> manşet onarımının mezenkimal kök hücrelerle biyolojik olarak güçlendirilmesi iyileşmeyi iyileştirir ve daha fazla yırtığı önler: vaka kontrollü bir çalışma. International </w:t>
      </w:r>
      <w:proofErr w:type="spellStart"/>
      <w:r>
        <w:rPr>
          <w:rStyle w:val="Picturecaption"/>
          <w:color w:val="242021"/>
          <w:sz w:val="15"/>
        </w:rPr>
        <w:t>Orthopaedics</w:t>
      </w:r>
      <w:proofErr w:type="spellEnd"/>
      <w:r>
        <w:rPr>
          <w:rStyle w:val="Picturecaption"/>
          <w:color w:val="242021"/>
          <w:sz w:val="15"/>
        </w:rPr>
        <w:t>, 2014; 181 I -181 8</w:t>
      </w:r>
    </w:p>
    <w:p w14:paraId="4790619F"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12. </w:t>
      </w:r>
      <w:proofErr w:type="spellStart"/>
      <w:r>
        <w:rPr>
          <w:rStyle w:val="Picturecaption"/>
          <w:color w:val="242021"/>
          <w:sz w:val="15"/>
        </w:rPr>
        <w:t>Gan</w:t>
      </w:r>
      <w:proofErr w:type="spellEnd"/>
      <w:r>
        <w:rPr>
          <w:rStyle w:val="Picturecaption"/>
          <w:color w:val="242021"/>
          <w:sz w:val="15"/>
        </w:rPr>
        <w:t xml:space="preserve"> Y. ve ark. Posterior spinal füzyonda gözenekli beta-trikalsiyum fosfat ile kombine edilmiş zenginleştirilmiş kemik iliği kök hücrelerinin klinik kullanımı </w:t>
      </w:r>
      <w:proofErr w:type="spellStart"/>
      <w:r>
        <w:rPr>
          <w:rStyle w:val="Picturecaption"/>
          <w:color w:val="242021"/>
          <w:sz w:val="15"/>
        </w:rPr>
        <w:t>Biomaterials</w:t>
      </w:r>
      <w:proofErr w:type="spellEnd"/>
      <w:r>
        <w:rPr>
          <w:rStyle w:val="Picturecaption"/>
          <w:color w:val="242021"/>
          <w:sz w:val="15"/>
        </w:rPr>
        <w:t>, 2008, 3973-3982</w:t>
      </w:r>
    </w:p>
    <w:p w14:paraId="08FDED9A"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13. </w:t>
      </w:r>
      <w:proofErr w:type="spellStart"/>
      <w:r>
        <w:rPr>
          <w:rStyle w:val="Picturecaption"/>
          <w:color w:val="242021"/>
          <w:sz w:val="15"/>
        </w:rPr>
        <w:t>Hernigou</w:t>
      </w:r>
      <w:proofErr w:type="spellEnd"/>
      <w:r>
        <w:rPr>
          <w:rStyle w:val="Picturecaption"/>
          <w:color w:val="242021"/>
          <w:sz w:val="15"/>
        </w:rPr>
        <w:t xml:space="preserve"> ve ark. Osteonekrozun otolog kemik iliği grefti ile tedavisi </w:t>
      </w:r>
      <w:proofErr w:type="spellStart"/>
      <w:r>
        <w:rPr>
          <w:rStyle w:val="Picturecaption"/>
          <w:color w:val="242021"/>
          <w:sz w:val="15"/>
        </w:rPr>
        <w:t>Clinical</w:t>
      </w:r>
      <w:proofErr w:type="spellEnd"/>
      <w:r>
        <w:rPr>
          <w:rStyle w:val="Picturecaption"/>
          <w:color w:val="242021"/>
          <w:sz w:val="15"/>
        </w:rPr>
        <w:t xml:space="preserve"> </w:t>
      </w:r>
      <w:proofErr w:type="spellStart"/>
      <w:r>
        <w:rPr>
          <w:rStyle w:val="Picturecaption"/>
          <w:color w:val="242021"/>
          <w:sz w:val="15"/>
        </w:rPr>
        <w:t>Orthopaedics</w:t>
      </w:r>
      <w:proofErr w:type="spellEnd"/>
      <w:r>
        <w:rPr>
          <w:rStyle w:val="Picturecaption"/>
          <w:color w:val="242021"/>
          <w:sz w:val="15"/>
        </w:rPr>
        <w:t xml:space="preserve"> and </w:t>
      </w:r>
      <w:proofErr w:type="spellStart"/>
      <w:r>
        <w:rPr>
          <w:rStyle w:val="Picturecaption"/>
          <w:color w:val="242021"/>
          <w:sz w:val="15"/>
        </w:rPr>
        <w:t>Realted</w:t>
      </w:r>
      <w:proofErr w:type="spellEnd"/>
      <w:r>
        <w:rPr>
          <w:rStyle w:val="Picturecaption"/>
          <w:color w:val="242021"/>
          <w:sz w:val="15"/>
        </w:rPr>
        <w:t xml:space="preserve"> </w:t>
      </w:r>
      <w:proofErr w:type="spellStart"/>
      <w:r>
        <w:rPr>
          <w:rStyle w:val="Picturecaption"/>
          <w:color w:val="242021"/>
          <w:sz w:val="15"/>
        </w:rPr>
        <w:t>Research</w:t>
      </w:r>
      <w:proofErr w:type="spellEnd"/>
      <w:r>
        <w:rPr>
          <w:rStyle w:val="Picturecaption"/>
          <w:color w:val="242021"/>
          <w:sz w:val="15"/>
        </w:rPr>
        <w:t xml:space="preserve"> sayı 405, s 14-23</w:t>
      </w:r>
    </w:p>
    <w:p w14:paraId="1090E273"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14. </w:t>
      </w:r>
      <w:proofErr w:type="spellStart"/>
      <w:r>
        <w:rPr>
          <w:rStyle w:val="Picturecaption"/>
          <w:color w:val="242021"/>
          <w:sz w:val="15"/>
        </w:rPr>
        <w:t>Hernigou</w:t>
      </w:r>
      <w:proofErr w:type="spellEnd"/>
      <w:r>
        <w:rPr>
          <w:rStyle w:val="Picturecaption"/>
          <w:color w:val="242021"/>
          <w:sz w:val="15"/>
        </w:rPr>
        <w:t xml:space="preserve"> R ve ark.  </w:t>
      </w:r>
      <w:proofErr w:type="spellStart"/>
      <w:r>
        <w:rPr>
          <w:rStyle w:val="Picturecaption"/>
          <w:color w:val="242021"/>
          <w:sz w:val="15"/>
        </w:rPr>
        <w:t>Nonunionlar</w:t>
      </w:r>
      <w:proofErr w:type="spellEnd"/>
      <w:r>
        <w:rPr>
          <w:rStyle w:val="Picturecaption"/>
          <w:color w:val="242021"/>
          <w:sz w:val="15"/>
        </w:rPr>
        <w:t xml:space="preserve"> için Perkütan Otolog Kemik-İli Grefti - Progenitör Hücre Sayısı ve Konsantrasyonunun Etkisi The </w:t>
      </w:r>
      <w:proofErr w:type="spellStart"/>
      <w:r>
        <w:rPr>
          <w:rStyle w:val="Picturecaption"/>
          <w:color w:val="242021"/>
          <w:sz w:val="15"/>
        </w:rPr>
        <w:t>Journal</w:t>
      </w:r>
      <w:proofErr w:type="spellEnd"/>
      <w:r>
        <w:rPr>
          <w:rStyle w:val="Picturecaption"/>
          <w:color w:val="242021"/>
          <w:sz w:val="15"/>
        </w:rPr>
        <w:t xml:space="preserve"> of Bone and Joint Cilt 87-A No 7 </w:t>
      </w:r>
      <w:proofErr w:type="spellStart"/>
      <w:r>
        <w:rPr>
          <w:rStyle w:val="Picturecaption"/>
          <w:color w:val="242021"/>
          <w:sz w:val="15"/>
        </w:rPr>
        <w:t>July</w:t>
      </w:r>
      <w:proofErr w:type="spellEnd"/>
      <w:r>
        <w:rPr>
          <w:rStyle w:val="Picturecaption"/>
          <w:color w:val="242021"/>
          <w:sz w:val="15"/>
        </w:rPr>
        <w:t xml:space="preserve"> 200</w:t>
      </w:r>
    </w:p>
    <w:p w14:paraId="214BFD6B"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15. </w:t>
      </w:r>
      <w:proofErr w:type="spellStart"/>
      <w:r>
        <w:rPr>
          <w:rStyle w:val="Picturecaption"/>
          <w:color w:val="242021"/>
          <w:sz w:val="15"/>
        </w:rPr>
        <w:t>Hernigou</w:t>
      </w:r>
      <w:proofErr w:type="spellEnd"/>
      <w:r>
        <w:rPr>
          <w:rStyle w:val="Picturecaption"/>
          <w:color w:val="242021"/>
          <w:sz w:val="15"/>
        </w:rPr>
        <w:t xml:space="preserve"> R </w:t>
      </w:r>
      <w:proofErr w:type="spellStart"/>
      <w:r>
        <w:rPr>
          <w:rStyle w:val="Picturecaption"/>
          <w:color w:val="242021"/>
          <w:sz w:val="15"/>
        </w:rPr>
        <w:t>Bouthors</w:t>
      </w:r>
      <w:proofErr w:type="spellEnd"/>
      <w:r>
        <w:rPr>
          <w:rStyle w:val="Picturecaption"/>
          <w:color w:val="242021"/>
          <w:sz w:val="15"/>
        </w:rPr>
        <w:t xml:space="preserve"> C, </w:t>
      </w:r>
      <w:proofErr w:type="spellStart"/>
      <w:r>
        <w:rPr>
          <w:rStyle w:val="Picturecaption"/>
          <w:color w:val="242021"/>
          <w:sz w:val="15"/>
        </w:rPr>
        <w:t>Bastard</w:t>
      </w:r>
      <w:proofErr w:type="spellEnd"/>
      <w:r>
        <w:rPr>
          <w:rStyle w:val="Picturecaption"/>
          <w:color w:val="242021"/>
          <w:sz w:val="15"/>
        </w:rPr>
        <w:t xml:space="preserve"> C, </w:t>
      </w:r>
      <w:proofErr w:type="spellStart"/>
      <w:r>
        <w:rPr>
          <w:rStyle w:val="Picturecaption"/>
          <w:color w:val="242021"/>
          <w:sz w:val="15"/>
        </w:rPr>
        <w:t>Flouzat</w:t>
      </w:r>
      <w:proofErr w:type="spellEnd"/>
      <w:r>
        <w:rPr>
          <w:rStyle w:val="Picturecaption"/>
          <w:color w:val="242021"/>
          <w:sz w:val="15"/>
        </w:rPr>
        <w:t xml:space="preserve"> </w:t>
      </w:r>
      <w:proofErr w:type="spellStart"/>
      <w:r>
        <w:rPr>
          <w:rStyle w:val="Picturecaption"/>
          <w:color w:val="242021"/>
          <w:sz w:val="15"/>
        </w:rPr>
        <w:t>Lachaniette</w:t>
      </w:r>
      <w:proofErr w:type="spellEnd"/>
      <w:r>
        <w:rPr>
          <w:rStyle w:val="Picturecaption"/>
          <w:color w:val="242021"/>
          <w:sz w:val="15"/>
        </w:rPr>
        <w:t xml:space="preserve"> </w:t>
      </w:r>
      <w:proofErr w:type="spellStart"/>
      <w:r>
        <w:rPr>
          <w:rStyle w:val="Picturecaption"/>
          <w:color w:val="242021"/>
          <w:sz w:val="15"/>
        </w:rPr>
        <w:t>CH</w:t>
      </w:r>
      <w:proofErr w:type="spellEnd"/>
      <w:r>
        <w:rPr>
          <w:rStyle w:val="Picturecaption"/>
          <w:color w:val="242021"/>
          <w:sz w:val="15"/>
        </w:rPr>
        <w:t xml:space="preserve">, </w:t>
      </w:r>
      <w:proofErr w:type="spellStart"/>
      <w:r>
        <w:rPr>
          <w:rStyle w:val="Picturecaption"/>
          <w:color w:val="242021"/>
          <w:sz w:val="15"/>
        </w:rPr>
        <w:t>Rouard</w:t>
      </w:r>
      <w:proofErr w:type="spellEnd"/>
      <w:r>
        <w:rPr>
          <w:rStyle w:val="Picturecaption"/>
          <w:color w:val="242021"/>
          <w:sz w:val="15"/>
        </w:rPr>
        <w:t xml:space="preserve"> H, </w:t>
      </w:r>
      <w:proofErr w:type="spellStart"/>
      <w:r>
        <w:rPr>
          <w:rStyle w:val="Picturecaption"/>
          <w:color w:val="242021"/>
          <w:sz w:val="15"/>
        </w:rPr>
        <w:t>Dubory</w:t>
      </w:r>
      <w:proofErr w:type="spellEnd"/>
      <w:r>
        <w:rPr>
          <w:rStyle w:val="Picturecaption"/>
          <w:color w:val="242021"/>
          <w:sz w:val="15"/>
        </w:rPr>
        <w:t xml:space="preserve"> A. Bilateral diz osteoartritinde subkondral kemik veya kemik iliği konsantresi mezenkimal kök hücrelerin intraartiküler enjeksiyonu: on beş yılda diz artroplastisini hangisi daha iyi erteler? Randomize bir çalışma. </w:t>
      </w:r>
      <w:proofErr w:type="spellStart"/>
      <w:r>
        <w:rPr>
          <w:rStyle w:val="Picturecaption"/>
          <w:color w:val="242021"/>
          <w:sz w:val="15"/>
        </w:rPr>
        <w:t>Int</w:t>
      </w:r>
      <w:proofErr w:type="spellEnd"/>
      <w:r>
        <w:rPr>
          <w:rStyle w:val="Picturecaption"/>
          <w:color w:val="242021"/>
          <w:sz w:val="15"/>
        </w:rPr>
        <w:t xml:space="preserve"> </w:t>
      </w:r>
      <w:proofErr w:type="spellStart"/>
      <w:r>
        <w:rPr>
          <w:rStyle w:val="Picturecaption"/>
          <w:color w:val="242021"/>
          <w:sz w:val="15"/>
        </w:rPr>
        <w:t>Orthop</w:t>
      </w:r>
      <w:proofErr w:type="spellEnd"/>
      <w:r>
        <w:rPr>
          <w:rStyle w:val="Picturecaption"/>
          <w:color w:val="242021"/>
          <w:sz w:val="15"/>
        </w:rPr>
        <w:t>. 2 Temmuz 2020.</w:t>
      </w:r>
    </w:p>
    <w:p w14:paraId="7B45A8B7"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16. </w:t>
      </w:r>
      <w:proofErr w:type="spellStart"/>
      <w:r>
        <w:rPr>
          <w:rStyle w:val="Picturecaption"/>
          <w:color w:val="242021"/>
          <w:sz w:val="15"/>
        </w:rPr>
        <w:t>Hernigou</w:t>
      </w:r>
      <w:proofErr w:type="spellEnd"/>
      <w:r>
        <w:rPr>
          <w:rStyle w:val="Picturecaption"/>
          <w:color w:val="242021"/>
          <w:sz w:val="15"/>
        </w:rPr>
        <w:t xml:space="preserve"> R </w:t>
      </w:r>
      <w:proofErr w:type="spellStart"/>
      <w:r>
        <w:rPr>
          <w:rStyle w:val="Picturecaption"/>
          <w:color w:val="242021"/>
          <w:sz w:val="15"/>
        </w:rPr>
        <w:t>Delambre</w:t>
      </w:r>
      <w:proofErr w:type="spellEnd"/>
      <w:r>
        <w:rPr>
          <w:rStyle w:val="Picturecaption"/>
          <w:color w:val="242021"/>
          <w:sz w:val="15"/>
        </w:rPr>
        <w:t xml:space="preserve"> J, </w:t>
      </w:r>
      <w:proofErr w:type="spellStart"/>
      <w:r>
        <w:rPr>
          <w:rStyle w:val="Picturecaption"/>
          <w:color w:val="242021"/>
          <w:sz w:val="15"/>
        </w:rPr>
        <w:t>Quiennec</w:t>
      </w:r>
      <w:proofErr w:type="spellEnd"/>
      <w:r>
        <w:rPr>
          <w:rStyle w:val="Picturecaption"/>
          <w:color w:val="242021"/>
          <w:sz w:val="15"/>
        </w:rPr>
        <w:t xml:space="preserve"> S, </w:t>
      </w:r>
      <w:proofErr w:type="spellStart"/>
      <w:r>
        <w:rPr>
          <w:rStyle w:val="Picturecaption"/>
          <w:color w:val="242021"/>
          <w:sz w:val="15"/>
        </w:rPr>
        <w:t>Poignard</w:t>
      </w:r>
      <w:proofErr w:type="spellEnd"/>
      <w:r>
        <w:rPr>
          <w:rStyle w:val="Picturecaption"/>
          <w:color w:val="242021"/>
          <w:sz w:val="15"/>
        </w:rPr>
        <w:t xml:space="preserve"> A. Diz osteoartritinin subkondral lezyonlarında insan kemik iliği mezenkimal kök hücre enjeksiyonu: ortalama on beş yıllık takipte kontralateral artroplastiye karşı prospektif randomize bir çalışma. </w:t>
      </w:r>
      <w:proofErr w:type="spellStart"/>
      <w:r>
        <w:rPr>
          <w:rStyle w:val="Picturecaption"/>
          <w:color w:val="242021"/>
          <w:sz w:val="15"/>
        </w:rPr>
        <w:t>Int</w:t>
      </w:r>
      <w:proofErr w:type="spellEnd"/>
      <w:r>
        <w:rPr>
          <w:rStyle w:val="Picturecaption"/>
          <w:color w:val="242021"/>
          <w:sz w:val="15"/>
        </w:rPr>
        <w:t xml:space="preserve"> </w:t>
      </w:r>
      <w:proofErr w:type="spellStart"/>
      <w:r>
        <w:rPr>
          <w:rStyle w:val="Picturecaption"/>
          <w:color w:val="242021"/>
          <w:sz w:val="15"/>
        </w:rPr>
        <w:t>Orthop</w:t>
      </w:r>
      <w:proofErr w:type="spellEnd"/>
      <w:r>
        <w:rPr>
          <w:rStyle w:val="Picturecaption"/>
          <w:color w:val="242021"/>
          <w:sz w:val="15"/>
        </w:rPr>
        <w:t xml:space="preserve">. 23 Nisan 2020. Baskı öncesi </w:t>
      </w:r>
      <w:proofErr w:type="spellStart"/>
      <w:r>
        <w:rPr>
          <w:rStyle w:val="Picturecaption"/>
          <w:color w:val="242021"/>
          <w:sz w:val="15"/>
        </w:rPr>
        <w:t>Epub</w:t>
      </w:r>
      <w:proofErr w:type="spellEnd"/>
      <w:r>
        <w:rPr>
          <w:rStyle w:val="Picturecaption"/>
          <w:color w:val="242021"/>
          <w:sz w:val="15"/>
        </w:rPr>
        <w:t xml:space="preserve">. </w:t>
      </w:r>
      <w:proofErr w:type="spellStart"/>
      <w:r>
        <w:rPr>
          <w:rStyle w:val="Picturecaption"/>
          <w:color w:val="242021"/>
          <w:sz w:val="15"/>
        </w:rPr>
        <w:t>PMID</w:t>
      </w:r>
      <w:proofErr w:type="spellEnd"/>
      <w:r>
        <w:rPr>
          <w:rStyle w:val="Picturecaption"/>
          <w:color w:val="242021"/>
          <w:sz w:val="15"/>
        </w:rPr>
        <w:t xml:space="preserve">: 32322943 17 </w:t>
      </w:r>
      <w:proofErr w:type="spellStart"/>
      <w:r>
        <w:rPr>
          <w:rStyle w:val="Picturecaption"/>
          <w:color w:val="242021"/>
          <w:sz w:val="15"/>
        </w:rPr>
        <w:t>Hernigou</w:t>
      </w:r>
      <w:proofErr w:type="spellEnd"/>
      <w:r>
        <w:rPr>
          <w:rStyle w:val="Picturecaption"/>
          <w:color w:val="242021"/>
          <w:sz w:val="15"/>
        </w:rPr>
        <w:t xml:space="preserve"> R, </w:t>
      </w:r>
      <w:proofErr w:type="spellStart"/>
      <w:r>
        <w:rPr>
          <w:rStyle w:val="Picturecaption"/>
          <w:color w:val="242021"/>
          <w:sz w:val="15"/>
        </w:rPr>
        <w:t>Auregan</w:t>
      </w:r>
      <w:proofErr w:type="spellEnd"/>
      <w:r>
        <w:rPr>
          <w:rStyle w:val="Picturecaption"/>
          <w:color w:val="242021"/>
          <w:sz w:val="15"/>
        </w:rPr>
        <w:t xml:space="preserve"> J, </w:t>
      </w:r>
      <w:proofErr w:type="spellStart"/>
      <w:r>
        <w:rPr>
          <w:rStyle w:val="Picturecaption"/>
          <w:color w:val="242021"/>
          <w:sz w:val="15"/>
        </w:rPr>
        <w:t>Dubory</w:t>
      </w:r>
      <w:proofErr w:type="spellEnd"/>
      <w:r>
        <w:rPr>
          <w:rStyle w:val="Picturecaption"/>
          <w:color w:val="242021"/>
          <w:sz w:val="15"/>
        </w:rPr>
        <w:t xml:space="preserve"> A, </w:t>
      </w:r>
      <w:proofErr w:type="spellStart"/>
      <w:r>
        <w:rPr>
          <w:rStyle w:val="Picturecaption"/>
          <w:color w:val="242021"/>
          <w:sz w:val="15"/>
        </w:rPr>
        <w:t>Flouzat-Lachaniette</w:t>
      </w:r>
      <w:proofErr w:type="spellEnd"/>
      <w:r>
        <w:rPr>
          <w:rStyle w:val="Picturecaption"/>
          <w:color w:val="242021"/>
          <w:sz w:val="15"/>
        </w:rPr>
        <w:t xml:space="preserve"> C, </w:t>
      </w:r>
      <w:proofErr w:type="spellStart"/>
      <w:r>
        <w:rPr>
          <w:rStyle w:val="Picturecaption"/>
          <w:color w:val="242021"/>
          <w:sz w:val="15"/>
        </w:rPr>
        <w:t>Chevallier</w:t>
      </w:r>
      <w:proofErr w:type="spellEnd"/>
      <w:r>
        <w:rPr>
          <w:rStyle w:val="Picturecaption"/>
          <w:color w:val="242021"/>
          <w:sz w:val="15"/>
        </w:rPr>
        <w:t xml:space="preserve"> N, </w:t>
      </w:r>
      <w:proofErr w:type="spellStart"/>
      <w:r>
        <w:rPr>
          <w:rStyle w:val="Picturecaption"/>
          <w:color w:val="242021"/>
          <w:sz w:val="15"/>
        </w:rPr>
        <w:t>Rouard</w:t>
      </w:r>
      <w:proofErr w:type="spellEnd"/>
      <w:r>
        <w:rPr>
          <w:rStyle w:val="Picturecaption"/>
          <w:color w:val="242021"/>
          <w:sz w:val="15"/>
        </w:rPr>
        <w:t xml:space="preserve"> H. Dizin ikincil osteonekrozunu izleyen osteoartrit için kontralateral total diz artroplastisine karşı subkondral kök hücre tedavisi International </w:t>
      </w:r>
      <w:proofErr w:type="spellStart"/>
      <w:r>
        <w:rPr>
          <w:rStyle w:val="Picturecaption"/>
          <w:color w:val="242021"/>
          <w:sz w:val="15"/>
        </w:rPr>
        <w:t>Orthopaedics</w:t>
      </w:r>
      <w:proofErr w:type="spellEnd"/>
      <w:r>
        <w:rPr>
          <w:rStyle w:val="Picturecaption"/>
          <w:color w:val="242021"/>
          <w:sz w:val="15"/>
        </w:rPr>
        <w:t>; 19 Mart 2018</w:t>
      </w:r>
    </w:p>
    <w:p w14:paraId="3A66732F"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18. </w:t>
      </w:r>
      <w:proofErr w:type="spellStart"/>
      <w:r>
        <w:rPr>
          <w:rStyle w:val="Picturecaption"/>
          <w:color w:val="242021"/>
          <w:sz w:val="15"/>
        </w:rPr>
        <w:t>Dengshun</w:t>
      </w:r>
      <w:proofErr w:type="spellEnd"/>
      <w:r>
        <w:rPr>
          <w:rStyle w:val="Picturecaption"/>
          <w:color w:val="242021"/>
          <w:sz w:val="15"/>
        </w:rPr>
        <w:t xml:space="preserve"> D ve ark. </w:t>
      </w:r>
      <w:proofErr w:type="spellStart"/>
      <w:r>
        <w:rPr>
          <w:rStyle w:val="Picturecaption"/>
          <w:color w:val="242021"/>
          <w:sz w:val="15"/>
        </w:rPr>
        <w:t>Megakaryosit</w:t>
      </w:r>
      <w:proofErr w:type="spellEnd"/>
      <w:r>
        <w:rPr>
          <w:rStyle w:val="Picturecaption"/>
          <w:color w:val="242021"/>
          <w:sz w:val="15"/>
        </w:rPr>
        <w:t xml:space="preserve">-Kemik İliği </w:t>
      </w:r>
      <w:proofErr w:type="spellStart"/>
      <w:r>
        <w:rPr>
          <w:rStyle w:val="Picturecaption"/>
          <w:color w:val="242021"/>
          <w:sz w:val="15"/>
        </w:rPr>
        <w:t>Stromal</w:t>
      </w:r>
      <w:proofErr w:type="spellEnd"/>
      <w:r>
        <w:rPr>
          <w:rStyle w:val="Picturecaption"/>
          <w:color w:val="242021"/>
          <w:sz w:val="15"/>
        </w:rPr>
        <w:t xml:space="preserve"> Agregatları, İn Vitro Doku Mühendisliğinde Artmış Koloni Oluşumu ve Alkalin Fosfataz Ekspresyonu Göstermektedir; Cilt 10 No. 5/6 200424)</w:t>
      </w:r>
    </w:p>
    <w:p w14:paraId="075DB1E9"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19. </w:t>
      </w:r>
      <w:proofErr w:type="spellStart"/>
      <w:r>
        <w:rPr>
          <w:rStyle w:val="Picturecaption"/>
          <w:color w:val="242021"/>
          <w:sz w:val="15"/>
        </w:rPr>
        <w:t>Menocal</w:t>
      </w:r>
      <w:proofErr w:type="spellEnd"/>
      <w:r>
        <w:rPr>
          <w:rStyle w:val="Picturecaption"/>
          <w:color w:val="242021"/>
          <w:sz w:val="15"/>
        </w:rPr>
        <w:t xml:space="preserve"> L ve ark. Kronik yara iyileşmesinde tüm kemik iliği, tüm kemik iliği kültür hücreleri ve mezenkimal kök hücrelerin rolü </w:t>
      </w:r>
      <w:proofErr w:type="spellStart"/>
      <w:r>
        <w:rPr>
          <w:rStyle w:val="Picturecaption"/>
          <w:color w:val="242021"/>
          <w:sz w:val="15"/>
        </w:rPr>
        <w:t>Stem</w:t>
      </w:r>
      <w:proofErr w:type="spellEnd"/>
      <w:r>
        <w:rPr>
          <w:rStyle w:val="Picturecaption"/>
          <w:color w:val="242021"/>
          <w:sz w:val="15"/>
        </w:rPr>
        <w:t xml:space="preserve"> Cell </w:t>
      </w:r>
      <w:proofErr w:type="spellStart"/>
      <w:r>
        <w:rPr>
          <w:rStyle w:val="Picturecaption"/>
          <w:color w:val="242021"/>
          <w:sz w:val="15"/>
        </w:rPr>
        <w:t>Research</w:t>
      </w:r>
      <w:proofErr w:type="spellEnd"/>
      <w:r>
        <w:rPr>
          <w:rStyle w:val="Picturecaption"/>
          <w:color w:val="242021"/>
          <w:sz w:val="15"/>
        </w:rPr>
        <w:t xml:space="preserve"> &amp;</w:t>
      </w:r>
      <w:proofErr w:type="spellStart"/>
      <w:r>
        <w:rPr>
          <w:rStyle w:val="Picturecaption"/>
          <w:color w:val="242021"/>
          <w:sz w:val="15"/>
        </w:rPr>
        <w:t>Therapy</w:t>
      </w:r>
      <w:proofErr w:type="spellEnd"/>
      <w:r>
        <w:rPr>
          <w:rStyle w:val="Picturecaption"/>
          <w:color w:val="242021"/>
          <w:sz w:val="15"/>
        </w:rPr>
        <w:t xml:space="preserve"> 2015 6:24</w:t>
      </w:r>
    </w:p>
    <w:p w14:paraId="307EF756"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20. </w:t>
      </w:r>
      <w:proofErr w:type="spellStart"/>
      <w:r>
        <w:rPr>
          <w:rStyle w:val="Picturecaption"/>
          <w:color w:val="242021"/>
          <w:sz w:val="15"/>
        </w:rPr>
        <w:t>Stellos</w:t>
      </w:r>
      <w:proofErr w:type="spellEnd"/>
      <w:r>
        <w:rPr>
          <w:rStyle w:val="Picturecaption"/>
          <w:color w:val="242021"/>
          <w:sz w:val="15"/>
        </w:rPr>
        <w:t xml:space="preserve"> ve ark. Trombosit Kaynaklı </w:t>
      </w:r>
      <w:proofErr w:type="spellStart"/>
      <w:r>
        <w:rPr>
          <w:rStyle w:val="Picturecaption"/>
          <w:color w:val="242021"/>
          <w:sz w:val="15"/>
        </w:rPr>
        <w:t>Stromal</w:t>
      </w:r>
      <w:proofErr w:type="spellEnd"/>
      <w:r>
        <w:rPr>
          <w:rStyle w:val="Picturecaption"/>
          <w:color w:val="242021"/>
          <w:sz w:val="15"/>
        </w:rPr>
        <w:t xml:space="preserve"> Hücre Kaynaklı Faktör-1, Yapışmayı Düzenler ve İnsan CD34 + Hücrelerinin Endotel Progenitör Hücrelerin Sirkülasyonuna Farklılaşmasını Teşvik Eder, I 17(2):206-215 2008</w:t>
      </w:r>
    </w:p>
    <w:p w14:paraId="11E360DB"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21. Kemik iliği aspirat konsantresi, bir yıllık diz osteoartrit tedavisinde trombosit açısından zengin plazmaya eşdeğerdir: Prospektif, Randomize Bir Çalışma Dr. Adam </w:t>
      </w:r>
      <w:proofErr w:type="spellStart"/>
      <w:r>
        <w:rPr>
          <w:rStyle w:val="Picturecaption"/>
          <w:color w:val="242021"/>
          <w:sz w:val="15"/>
        </w:rPr>
        <w:t>WAnz</w:t>
      </w:r>
      <w:proofErr w:type="spellEnd"/>
      <w:r>
        <w:rPr>
          <w:rStyle w:val="Picturecaption"/>
          <w:color w:val="242021"/>
          <w:sz w:val="15"/>
        </w:rPr>
        <w:t xml:space="preserve">,*), ve ark. Andrews Araştırma ve Eğitim Vakfı, </w:t>
      </w:r>
      <w:proofErr w:type="spellStart"/>
      <w:r>
        <w:rPr>
          <w:rStyle w:val="Picturecaption"/>
          <w:color w:val="242021"/>
          <w:sz w:val="15"/>
        </w:rPr>
        <w:t>Gulf</w:t>
      </w:r>
      <w:proofErr w:type="spellEnd"/>
      <w:r>
        <w:rPr>
          <w:rStyle w:val="Picturecaption"/>
          <w:color w:val="242021"/>
          <w:sz w:val="15"/>
        </w:rPr>
        <w:t xml:space="preserve"> </w:t>
      </w:r>
      <w:proofErr w:type="spellStart"/>
      <w:r>
        <w:rPr>
          <w:rStyle w:val="Picturecaption"/>
          <w:color w:val="242021"/>
          <w:sz w:val="15"/>
        </w:rPr>
        <w:t>Breeze</w:t>
      </w:r>
      <w:proofErr w:type="spellEnd"/>
      <w:r>
        <w:rPr>
          <w:rStyle w:val="Picturecaption"/>
          <w:color w:val="242021"/>
          <w:sz w:val="15"/>
        </w:rPr>
        <w:t xml:space="preserve">, Florida, ABD'de gerçekleştirilen araştırma The </w:t>
      </w:r>
      <w:proofErr w:type="spellStart"/>
      <w:r>
        <w:rPr>
          <w:rStyle w:val="Picturecaption"/>
          <w:color w:val="242021"/>
          <w:sz w:val="15"/>
        </w:rPr>
        <w:t>Orthopaedic</w:t>
      </w:r>
      <w:proofErr w:type="spellEnd"/>
      <w:r>
        <w:rPr>
          <w:rStyle w:val="Picturecaption"/>
          <w:color w:val="242021"/>
          <w:sz w:val="15"/>
        </w:rPr>
        <w:t xml:space="preserve"> </w:t>
      </w:r>
      <w:proofErr w:type="spellStart"/>
      <w:r>
        <w:rPr>
          <w:rStyle w:val="Picturecaption"/>
          <w:color w:val="242021"/>
          <w:sz w:val="15"/>
        </w:rPr>
        <w:t>Journal</w:t>
      </w:r>
      <w:proofErr w:type="spellEnd"/>
      <w:r>
        <w:rPr>
          <w:rStyle w:val="Picturecaption"/>
          <w:color w:val="242021"/>
          <w:sz w:val="15"/>
        </w:rPr>
        <w:t xml:space="preserve"> of Sports </w:t>
      </w:r>
      <w:proofErr w:type="spellStart"/>
      <w:r>
        <w:rPr>
          <w:rStyle w:val="Picturecaption"/>
          <w:color w:val="242021"/>
          <w:sz w:val="15"/>
        </w:rPr>
        <w:t>Medicine</w:t>
      </w:r>
      <w:proofErr w:type="spellEnd"/>
      <w:r>
        <w:rPr>
          <w:rStyle w:val="Picturecaption"/>
          <w:color w:val="242021"/>
          <w:sz w:val="15"/>
        </w:rPr>
        <w:t>, 8(2)</w:t>
      </w:r>
    </w:p>
    <w:p w14:paraId="5B077764"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22. </w:t>
      </w:r>
      <w:proofErr w:type="spellStart"/>
      <w:r>
        <w:rPr>
          <w:rStyle w:val="Picturecaption"/>
          <w:color w:val="242021"/>
          <w:sz w:val="15"/>
        </w:rPr>
        <w:t>Navani</w:t>
      </w:r>
      <w:proofErr w:type="spellEnd"/>
      <w:r>
        <w:rPr>
          <w:rStyle w:val="Picturecaption"/>
          <w:color w:val="242021"/>
          <w:sz w:val="15"/>
        </w:rPr>
        <w:t xml:space="preserve"> A, </w:t>
      </w:r>
      <w:proofErr w:type="spellStart"/>
      <w:r>
        <w:rPr>
          <w:rStyle w:val="Picturecaption"/>
          <w:color w:val="242021"/>
          <w:sz w:val="15"/>
        </w:rPr>
        <w:t>Ambach</w:t>
      </w:r>
      <w:proofErr w:type="spellEnd"/>
      <w:r>
        <w:rPr>
          <w:rStyle w:val="Picturecaption"/>
          <w:color w:val="242021"/>
          <w:sz w:val="15"/>
        </w:rPr>
        <w:t xml:space="preserve"> M, </w:t>
      </w:r>
      <w:proofErr w:type="spellStart"/>
      <w:r>
        <w:rPr>
          <w:rStyle w:val="Picturecaption"/>
          <w:color w:val="242021"/>
          <w:sz w:val="15"/>
        </w:rPr>
        <w:t>Calodney</w:t>
      </w:r>
      <w:proofErr w:type="spellEnd"/>
      <w:r>
        <w:rPr>
          <w:rStyle w:val="Picturecaption"/>
          <w:color w:val="242021"/>
          <w:sz w:val="15"/>
        </w:rPr>
        <w:t xml:space="preserve"> A, ve ark. </w:t>
      </w:r>
      <w:proofErr w:type="spellStart"/>
      <w:r>
        <w:rPr>
          <w:rStyle w:val="Picturecaption"/>
          <w:color w:val="242021"/>
          <w:sz w:val="15"/>
        </w:rPr>
        <w:t>Diskojenik</w:t>
      </w:r>
      <w:proofErr w:type="spellEnd"/>
      <w:r>
        <w:rPr>
          <w:rStyle w:val="Picturecaption"/>
          <w:color w:val="242021"/>
          <w:sz w:val="15"/>
        </w:rPr>
        <w:t xml:space="preserve"> Kronik Bel Ağrısı için </w:t>
      </w:r>
      <w:proofErr w:type="spellStart"/>
      <w:r>
        <w:rPr>
          <w:rStyle w:val="Picturecaption"/>
          <w:color w:val="242021"/>
          <w:sz w:val="15"/>
        </w:rPr>
        <w:t>Ortobiyolojik</w:t>
      </w:r>
      <w:proofErr w:type="spellEnd"/>
      <w:r>
        <w:rPr>
          <w:rStyle w:val="Picturecaption"/>
          <w:color w:val="242021"/>
          <w:sz w:val="15"/>
        </w:rPr>
        <w:t xml:space="preserve"> Enjeksiyonların Güvenliği ve Etkinliği: 12 aylık takip süresi olan çok merkezli, çapraz, randomize kontrollü bir çalışma. </w:t>
      </w:r>
      <w:proofErr w:type="spellStart"/>
      <w:r>
        <w:rPr>
          <w:rStyle w:val="Picturecaption"/>
          <w:color w:val="242021"/>
          <w:sz w:val="15"/>
        </w:rPr>
        <w:t>Pain</w:t>
      </w:r>
      <w:proofErr w:type="spellEnd"/>
      <w:r>
        <w:rPr>
          <w:rStyle w:val="Picturecaption"/>
          <w:color w:val="242021"/>
          <w:sz w:val="15"/>
        </w:rPr>
        <w:t xml:space="preserve"> </w:t>
      </w:r>
      <w:proofErr w:type="spellStart"/>
      <w:r>
        <w:rPr>
          <w:rStyle w:val="Picturecaption"/>
          <w:color w:val="242021"/>
          <w:sz w:val="15"/>
        </w:rPr>
        <w:t>Physician</w:t>
      </w:r>
      <w:proofErr w:type="spellEnd"/>
      <w:r>
        <w:rPr>
          <w:rStyle w:val="Picturecaption"/>
          <w:color w:val="242021"/>
          <w:sz w:val="15"/>
        </w:rPr>
        <w:t xml:space="preserve">. 27 Ocak 2024 (I):E65-E77. </w:t>
      </w:r>
      <w:proofErr w:type="spellStart"/>
      <w:r>
        <w:rPr>
          <w:rStyle w:val="Picturecaption"/>
          <w:color w:val="242021"/>
          <w:sz w:val="15"/>
        </w:rPr>
        <w:t>PMID</w:t>
      </w:r>
      <w:proofErr w:type="spellEnd"/>
      <w:r>
        <w:rPr>
          <w:rStyle w:val="Picturecaption"/>
          <w:color w:val="242021"/>
          <w:sz w:val="15"/>
        </w:rPr>
        <w:t>: 38285032.</w:t>
      </w:r>
    </w:p>
    <w:p w14:paraId="487C1C42"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23. Santrifüjleme olmadan klinik olarak önemli konsantrasyonlarda kemik iliği mezenkimal kök hücrelerinin izolasyonu </w:t>
      </w:r>
      <w:proofErr w:type="spellStart"/>
      <w:r>
        <w:rPr>
          <w:rStyle w:val="Picturecaption"/>
          <w:color w:val="242021"/>
          <w:sz w:val="15"/>
        </w:rPr>
        <w:t>Scarpone</w:t>
      </w:r>
      <w:proofErr w:type="spellEnd"/>
      <w:r>
        <w:rPr>
          <w:rStyle w:val="Picturecaption"/>
          <w:color w:val="242021"/>
          <w:sz w:val="15"/>
        </w:rPr>
        <w:t xml:space="preserve"> M, </w:t>
      </w:r>
      <w:proofErr w:type="spellStart"/>
      <w:r>
        <w:rPr>
          <w:rStyle w:val="Picturecaption"/>
          <w:color w:val="242021"/>
          <w:sz w:val="15"/>
        </w:rPr>
        <w:t>Kuebler</w:t>
      </w:r>
      <w:proofErr w:type="spellEnd"/>
      <w:r>
        <w:rPr>
          <w:rStyle w:val="Picturecaption"/>
          <w:color w:val="242021"/>
          <w:sz w:val="15"/>
        </w:rPr>
        <w:t xml:space="preserve"> D, </w:t>
      </w:r>
      <w:proofErr w:type="spellStart"/>
      <w:r>
        <w:rPr>
          <w:rStyle w:val="Picturecaption"/>
          <w:color w:val="242021"/>
          <w:sz w:val="15"/>
        </w:rPr>
        <w:t>Chambers</w:t>
      </w:r>
      <w:proofErr w:type="spellEnd"/>
      <w:r>
        <w:rPr>
          <w:rStyle w:val="Picturecaption"/>
          <w:color w:val="242021"/>
          <w:sz w:val="15"/>
        </w:rPr>
        <w:t xml:space="preserve"> A, ve ark. J </w:t>
      </w:r>
      <w:proofErr w:type="spellStart"/>
      <w:r>
        <w:rPr>
          <w:rStyle w:val="Picturecaption"/>
          <w:color w:val="242021"/>
          <w:sz w:val="15"/>
        </w:rPr>
        <w:t>Transl</w:t>
      </w:r>
      <w:proofErr w:type="spellEnd"/>
      <w:r>
        <w:rPr>
          <w:rStyle w:val="Picturecaption"/>
          <w:color w:val="242021"/>
          <w:sz w:val="15"/>
        </w:rPr>
        <w:t xml:space="preserve"> Med. 2019; 17(I): 10. 5 Ocak 2019’da yayınlandı. </w:t>
      </w:r>
      <w:proofErr w:type="spellStart"/>
      <w:r>
        <w:rPr>
          <w:rStyle w:val="Picturecaption"/>
          <w:color w:val="242021"/>
          <w:sz w:val="15"/>
        </w:rPr>
        <w:t>doi</w:t>
      </w:r>
      <w:proofErr w:type="spellEnd"/>
      <w:r>
        <w:rPr>
          <w:rStyle w:val="Picturecaption"/>
          <w:color w:val="242021"/>
          <w:sz w:val="15"/>
        </w:rPr>
        <w:t>: 10.1 I 86/s 12967-018-1750-x</w:t>
      </w:r>
    </w:p>
    <w:p w14:paraId="5C54DD27"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24. Beyaz Kitap: Omurga gövdesi iliği </w:t>
      </w:r>
      <w:proofErr w:type="spellStart"/>
      <w:r>
        <w:rPr>
          <w:rStyle w:val="Picturecaption"/>
          <w:color w:val="242021"/>
          <w:sz w:val="15"/>
        </w:rPr>
        <w:t>aspiratını</w:t>
      </w:r>
      <w:proofErr w:type="spellEnd"/>
      <w:r>
        <w:rPr>
          <w:rStyle w:val="Picturecaption"/>
          <w:color w:val="242021"/>
          <w:sz w:val="15"/>
        </w:rPr>
        <w:t xml:space="preserve"> almak için kullanılan iki yöntemin karşılaştırılması: Standart kanül iğnesi ile karşılaştırılan yeni lateral aspirasyon cihazı </w:t>
      </w:r>
      <w:proofErr w:type="spellStart"/>
      <w:r>
        <w:rPr>
          <w:rStyle w:val="Picturecaption"/>
          <w:color w:val="242021"/>
          <w:sz w:val="15"/>
        </w:rPr>
        <w:t>Bianco</w:t>
      </w:r>
      <w:proofErr w:type="spellEnd"/>
      <w:r>
        <w:rPr>
          <w:rStyle w:val="Picturecaption"/>
          <w:color w:val="242021"/>
          <w:sz w:val="15"/>
        </w:rPr>
        <w:t xml:space="preserve"> S ve ark. </w:t>
      </w:r>
    </w:p>
    <w:p w14:paraId="3EB4FE74"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25. PDE5 inhibitörlerine dirençli erektil disfonksiyonda otolog kemik iliği konsantresinin değerlendirildiği faz I ve kayıt çalışması </w:t>
      </w:r>
      <w:proofErr w:type="spellStart"/>
      <w:r>
        <w:rPr>
          <w:rStyle w:val="Picturecaption"/>
          <w:color w:val="242021"/>
          <w:sz w:val="15"/>
        </w:rPr>
        <w:t>Bieri</w:t>
      </w:r>
      <w:proofErr w:type="spellEnd"/>
      <w:r>
        <w:rPr>
          <w:rStyle w:val="Picturecaption"/>
          <w:color w:val="242021"/>
          <w:sz w:val="15"/>
        </w:rPr>
        <w:t xml:space="preserve"> M, Said E, </w:t>
      </w:r>
      <w:proofErr w:type="spellStart"/>
      <w:r>
        <w:rPr>
          <w:rStyle w:val="Picturecaption"/>
          <w:color w:val="242021"/>
          <w:sz w:val="15"/>
        </w:rPr>
        <w:t>Antonini</w:t>
      </w:r>
      <w:proofErr w:type="spellEnd"/>
      <w:r>
        <w:rPr>
          <w:rStyle w:val="Picturecaption"/>
          <w:color w:val="242021"/>
          <w:sz w:val="15"/>
        </w:rPr>
        <w:t xml:space="preserve"> G, ve ark. J </w:t>
      </w:r>
      <w:proofErr w:type="spellStart"/>
      <w:r>
        <w:rPr>
          <w:rStyle w:val="Picturecaption"/>
          <w:color w:val="242021"/>
          <w:sz w:val="15"/>
        </w:rPr>
        <w:t>Transl</w:t>
      </w:r>
      <w:proofErr w:type="spellEnd"/>
      <w:r>
        <w:rPr>
          <w:rStyle w:val="Picturecaption"/>
          <w:color w:val="242021"/>
          <w:sz w:val="15"/>
        </w:rPr>
        <w:t xml:space="preserve"> Med. 2020; 18(I):24. 14 Ocak 2020'de yayınlandı. </w:t>
      </w:r>
      <w:proofErr w:type="spellStart"/>
      <w:r>
        <w:rPr>
          <w:rStyle w:val="Picturecaption"/>
          <w:color w:val="242021"/>
          <w:sz w:val="15"/>
        </w:rPr>
        <w:t>doi</w:t>
      </w:r>
      <w:proofErr w:type="spellEnd"/>
      <w:r>
        <w:rPr>
          <w:rStyle w:val="Picturecaption"/>
          <w:color w:val="242021"/>
          <w:sz w:val="15"/>
        </w:rPr>
        <w:t>: 10.1 I 86/s 12967-019-02195-w</w:t>
      </w:r>
    </w:p>
    <w:p w14:paraId="40928773"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26. Geleneksel Aspirasyon ve </w:t>
      </w:r>
      <w:proofErr w:type="spellStart"/>
      <w:r>
        <w:rPr>
          <w:rStyle w:val="Picturecaption"/>
          <w:color w:val="242021"/>
          <w:sz w:val="15"/>
        </w:rPr>
        <w:t>BioCUE</w:t>
      </w:r>
      <w:proofErr w:type="spellEnd"/>
      <w:r>
        <w:rPr>
          <w:rStyle w:val="Picturecaption"/>
          <w:color w:val="242021"/>
          <w:sz w:val="15"/>
        </w:rPr>
        <w:t xml:space="preserve"> Santrifüj Sistemi ile Karşılaştırmalı Marrow Cellution İğnesinin Klinik Öncesi Değerlendirmesi. Easley J, </w:t>
      </w:r>
      <w:proofErr w:type="spellStart"/>
      <w:r>
        <w:rPr>
          <w:rStyle w:val="Picturecaption"/>
          <w:color w:val="242021"/>
          <w:sz w:val="15"/>
        </w:rPr>
        <w:t>Sikes</w:t>
      </w:r>
      <w:proofErr w:type="spellEnd"/>
      <w:r>
        <w:rPr>
          <w:rStyle w:val="Picturecaption"/>
          <w:color w:val="242021"/>
          <w:sz w:val="15"/>
        </w:rPr>
        <w:t xml:space="preserve"> K, </w:t>
      </w:r>
      <w:proofErr w:type="spellStart"/>
      <w:r>
        <w:rPr>
          <w:rStyle w:val="Picturecaption"/>
          <w:color w:val="242021"/>
          <w:sz w:val="15"/>
        </w:rPr>
        <w:t>Bisazza</w:t>
      </w:r>
      <w:proofErr w:type="spellEnd"/>
      <w:r>
        <w:rPr>
          <w:rStyle w:val="Picturecaption"/>
          <w:color w:val="242021"/>
          <w:sz w:val="15"/>
        </w:rPr>
        <w:t xml:space="preserve"> K, </w:t>
      </w:r>
      <w:proofErr w:type="spellStart"/>
      <w:r>
        <w:rPr>
          <w:rStyle w:val="Picturecaption"/>
          <w:color w:val="242021"/>
          <w:sz w:val="15"/>
        </w:rPr>
        <w:t>Meyers</w:t>
      </w:r>
      <w:proofErr w:type="spellEnd"/>
      <w:r>
        <w:rPr>
          <w:rStyle w:val="Picturecaption"/>
          <w:color w:val="242021"/>
          <w:sz w:val="15"/>
        </w:rPr>
        <w:t xml:space="preserve"> M, </w:t>
      </w:r>
      <w:proofErr w:type="spellStart"/>
      <w:r>
        <w:rPr>
          <w:rStyle w:val="Picturecaption"/>
          <w:color w:val="242021"/>
          <w:sz w:val="15"/>
        </w:rPr>
        <w:t>Stewart</w:t>
      </w:r>
      <w:proofErr w:type="spellEnd"/>
      <w:r>
        <w:rPr>
          <w:rStyle w:val="Picturecaption"/>
          <w:color w:val="242021"/>
          <w:sz w:val="15"/>
        </w:rPr>
        <w:t xml:space="preserve"> H, </w:t>
      </w:r>
      <w:proofErr w:type="spellStart"/>
      <w:r>
        <w:rPr>
          <w:rStyle w:val="Picturecaption"/>
          <w:color w:val="242021"/>
          <w:sz w:val="15"/>
        </w:rPr>
        <w:t>Reves</w:t>
      </w:r>
      <w:proofErr w:type="spellEnd"/>
      <w:r>
        <w:rPr>
          <w:rStyle w:val="Picturecaption"/>
          <w:color w:val="242021"/>
          <w:sz w:val="15"/>
        </w:rPr>
        <w:t xml:space="preserve"> B. Klinik Öncesi Cerrahi Araştırma Laboratuvarı, Colorado Eyalet Üniversitesi. 2023.</w:t>
      </w:r>
    </w:p>
    <w:p w14:paraId="5063226A"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27. </w:t>
      </w:r>
      <w:proofErr w:type="spellStart"/>
      <w:r>
        <w:rPr>
          <w:rStyle w:val="Picturecaption"/>
          <w:color w:val="242021"/>
          <w:sz w:val="15"/>
        </w:rPr>
        <w:t>Caradonna</w:t>
      </w:r>
      <w:proofErr w:type="spellEnd"/>
      <w:r>
        <w:rPr>
          <w:rStyle w:val="Picturecaption"/>
          <w:color w:val="242021"/>
          <w:sz w:val="15"/>
        </w:rPr>
        <w:t xml:space="preserve"> E, </w:t>
      </w:r>
      <w:proofErr w:type="spellStart"/>
      <w:r>
        <w:rPr>
          <w:rStyle w:val="Picturecaption"/>
          <w:color w:val="242021"/>
          <w:sz w:val="15"/>
        </w:rPr>
        <w:t>Mormone</w:t>
      </w:r>
      <w:proofErr w:type="spellEnd"/>
      <w:r>
        <w:rPr>
          <w:rStyle w:val="Picturecaption"/>
          <w:color w:val="242021"/>
          <w:sz w:val="15"/>
        </w:rPr>
        <w:t xml:space="preserve"> E, </w:t>
      </w:r>
      <w:proofErr w:type="spellStart"/>
      <w:r>
        <w:rPr>
          <w:rStyle w:val="Picturecaption"/>
          <w:color w:val="242021"/>
          <w:sz w:val="15"/>
        </w:rPr>
        <w:t>Centritto</w:t>
      </w:r>
      <w:proofErr w:type="spellEnd"/>
      <w:r>
        <w:rPr>
          <w:rStyle w:val="Picturecaption"/>
          <w:color w:val="242021"/>
          <w:sz w:val="15"/>
        </w:rPr>
        <w:t xml:space="preserve"> EM, </w:t>
      </w:r>
      <w:proofErr w:type="spellStart"/>
      <w:r>
        <w:rPr>
          <w:rStyle w:val="Picturecaption"/>
          <w:color w:val="242021"/>
          <w:sz w:val="15"/>
        </w:rPr>
        <w:t>Mazzanti</w:t>
      </w:r>
      <w:proofErr w:type="spellEnd"/>
      <w:r>
        <w:rPr>
          <w:rStyle w:val="Picturecaption"/>
          <w:color w:val="242021"/>
          <w:sz w:val="15"/>
        </w:rPr>
        <w:t xml:space="preserve"> A, </w:t>
      </w:r>
      <w:proofErr w:type="spellStart"/>
      <w:r>
        <w:rPr>
          <w:rStyle w:val="Picturecaption"/>
          <w:color w:val="242021"/>
          <w:sz w:val="15"/>
        </w:rPr>
        <w:t>Papini</w:t>
      </w:r>
      <w:proofErr w:type="spellEnd"/>
      <w:r>
        <w:rPr>
          <w:rStyle w:val="Picturecaption"/>
          <w:color w:val="242021"/>
          <w:sz w:val="15"/>
        </w:rPr>
        <w:t xml:space="preserve"> S, </w:t>
      </w:r>
      <w:proofErr w:type="spellStart"/>
      <w:r>
        <w:rPr>
          <w:rStyle w:val="Picturecaption"/>
          <w:color w:val="242021"/>
          <w:sz w:val="15"/>
        </w:rPr>
        <w:t>Fanelli</w:t>
      </w:r>
      <w:proofErr w:type="spellEnd"/>
      <w:r>
        <w:rPr>
          <w:rStyle w:val="Picturecaption"/>
          <w:color w:val="242021"/>
          <w:sz w:val="15"/>
        </w:rPr>
        <w:t xml:space="preserve"> M, </w:t>
      </w:r>
      <w:proofErr w:type="spellStart"/>
      <w:r>
        <w:rPr>
          <w:rStyle w:val="Picturecaption"/>
          <w:color w:val="242021"/>
          <w:sz w:val="15"/>
        </w:rPr>
        <w:t>Petrella</w:t>
      </w:r>
      <w:proofErr w:type="spellEnd"/>
      <w:r>
        <w:rPr>
          <w:rStyle w:val="Picturecaption"/>
          <w:color w:val="242021"/>
          <w:sz w:val="15"/>
        </w:rPr>
        <w:t xml:space="preserve"> L, </w:t>
      </w:r>
      <w:proofErr w:type="spellStart"/>
      <w:r>
        <w:rPr>
          <w:rStyle w:val="Picturecaption"/>
          <w:color w:val="242021"/>
          <w:sz w:val="15"/>
        </w:rPr>
        <w:t>Petruzziello</w:t>
      </w:r>
      <w:proofErr w:type="spellEnd"/>
      <w:r>
        <w:rPr>
          <w:rStyle w:val="Picturecaption"/>
          <w:color w:val="242021"/>
          <w:sz w:val="15"/>
        </w:rPr>
        <w:t xml:space="preserve"> A, </w:t>
      </w:r>
      <w:proofErr w:type="spellStart"/>
      <w:r>
        <w:rPr>
          <w:rStyle w:val="Picturecaption"/>
          <w:color w:val="242021"/>
          <w:sz w:val="15"/>
        </w:rPr>
        <w:t>Farina</w:t>
      </w:r>
      <w:proofErr w:type="spellEnd"/>
      <w:r>
        <w:rPr>
          <w:rStyle w:val="Picturecaption"/>
          <w:color w:val="242021"/>
          <w:sz w:val="15"/>
        </w:rPr>
        <w:t xml:space="preserve"> MA, </w:t>
      </w:r>
      <w:proofErr w:type="spellStart"/>
      <w:r>
        <w:rPr>
          <w:rStyle w:val="Picturecaption"/>
          <w:color w:val="242021"/>
          <w:sz w:val="15"/>
        </w:rPr>
        <w:t>Farina</w:t>
      </w:r>
      <w:proofErr w:type="spellEnd"/>
      <w:r>
        <w:rPr>
          <w:rStyle w:val="Picturecaption"/>
          <w:color w:val="242021"/>
          <w:sz w:val="15"/>
        </w:rPr>
        <w:t xml:space="preserve"> E, </w:t>
      </w:r>
      <w:proofErr w:type="spellStart"/>
      <w:r>
        <w:rPr>
          <w:rStyle w:val="Picturecaption"/>
          <w:color w:val="242021"/>
          <w:sz w:val="15"/>
        </w:rPr>
        <w:t>Amato</w:t>
      </w:r>
      <w:proofErr w:type="spellEnd"/>
      <w:r>
        <w:rPr>
          <w:rStyle w:val="Picturecaption"/>
          <w:color w:val="242021"/>
          <w:sz w:val="15"/>
        </w:rPr>
        <w:t xml:space="preserve"> B, De Filippo </w:t>
      </w:r>
      <w:proofErr w:type="spellStart"/>
      <w:r>
        <w:rPr>
          <w:rStyle w:val="Picturecaption"/>
          <w:color w:val="242021"/>
          <w:sz w:val="15"/>
        </w:rPr>
        <w:t>CM.Vanoli</w:t>
      </w:r>
      <w:proofErr w:type="spellEnd"/>
      <w:r>
        <w:rPr>
          <w:rStyle w:val="Picturecaption"/>
          <w:color w:val="242021"/>
          <w:sz w:val="15"/>
        </w:rPr>
        <w:t xml:space="preserve"> E. Kemik iliği hasadının farklı yöntemleri, hücre özelliklerini ve saflığını etkileyerek klinik sonuçları etkilemektedir. </w:t>
      </w:r>
      <w:proofErr w:type="spellStart"/>
      <w:r>
        <w:rPr>
          <w:rStyle w:val="Picturecaption"/>
          <w:color w:val="242021"/>
          <w:sz w:val="15"/>
        </w:rPr>
        <w:t>JVS</w:t>
      </w:r>
      <w:proofErr w:type="spellEnd"/>
      <w:r>
        <w:rPr>
          <w:rStyle w:val="Picturecaption"/>
          <w:color w:val="242021"/>
          <w:sz w:val="15"/>
        </w:rPr>
        <w:t xml:space="preserve"> </w:t>
      </w:r>
      <w:proofErr w:type="spellStart"/>
      <w:r>
        <w:rPr>
          <w:rStyle w:val="Picturecaption"/>
          <w:color w:val="242021"/>
          <w:sz w:val="15"/>
        </w:rPr>
        <w:t>Vazc</w:t>
      </w:r>
      <w:proofErr w:type="spellEnd"/>
      <w:r>
        <w:rPr>
          <w:rStyle w:val="Picturecaption"/>
          <w:color w:val="242021"/>
          <w:sz w:val="15"/>
        </w:rPr>
        <w:t xml:space="preserve"> </w:t>
      </w:r>
      <w:proofErr w:type="spellStart"/>
      <w:r>
        <w:rPr>
          <w:rStyle w:val="Picturecaption"/>
          <w:color w:val="242021"/>
          <w:sz w:val="15"/>
        </w:rPr>
        <w:t>Sci</w:t>
      </w:r>
      <w:proofErr w:type="spellEnd"/>
      <w:r>
        <w:rPr>
          <w:rStyle w:val="Picturecaption"/>
          <w:color w:val="242021"/>
          <w:sz w:val="15"/>
        </w:rPr>
        <w:t>. Ekim 2023</w:t>
      </w:r>
    </w:p>
    <w:p w14:paraId="062C1BF8"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28. Lutz ve ark. </w:t>
      </w:r>
      <w:proofErr w:type="spellStart"/>
      <w:r>
        <w:rPr>
          <w:rStyle w:val="Picturecaption"/>
          <w:color w:val="242021"/>
          <w:sz w:val="15"/>
        </w:rPr>
        <w:t>Ortobiyoloji</w:t>
      </w:r>
      <w:proofErr w:type="spellEnd"/>
      <w:r>
        <w:rPr>
          <w:rStyle w:val="Picturecaption"/>
          <w:color w:val="242021"/>
          <w:sz w:val="15"/>
        </w:rPr>
        <w:t xml:space="preserve"> Enstitüsü'nün 2020'deki yıllık toplantısında sunulmuştur.</w:t>
      </w:r>
    </w:p>
    <w:p w14:paraId="6539BC4D" w14:textId="77777777" w:rsidR="00E03678" w:rsidRDefault="00000000">
      <w:pPr>
        <w:pStyle w:val="Picturecaption0"/>
        <w:framePr w:w="10853" w:h="12130" w:wrap="none" w:hAnchor="page" w:x="517" w:y="1748"/>
        <w:spacing w:line="300" w:lineRule="auto"/>
        <w:rPr>
          <w:sz w:val="15"/>
          <w:szCs w:val="15"/>
        </w:rPr>
      </w:pPr>
      <w:r>
        <w:rPr>
          <w:rStyle w:val="Picturecaption"/>
          <w:color w:val="242021"/>
          <w:sz w:val="15"/>
        </w:rPr>
        <w:t xml:space="preserve">29. [Beyaz Kitap] Marrow Cellution: MARROW </w:t>
      </w:r>
      <w:proofErr w:type="spellStart"/>
      <w:r>
        <w:rPr>
          <w:rStyle w:val="Picturecaption"/>
          <w:color w:val="242021"/>
          <w:sz w:val="15"/>
        </w:rPr>
        <w:t>CELLUTION</w:t>
      </w:r>
      <w:proofErr w:type="spellEnd"/>
      <w:r>
        <w:rPr>
          <w:rStyle w:val="Picturecaption"/>
          <w:color w:val="242021"/>
          <w:sz w:val="15"/>
        </w:rPr>
        <w:t xml:space="preserve">™ Kemik İliği Aspirasyon Sistemini Kullanarak Hacmin İlgili Hücre Sayımları Üzerindeki Etkisi </w:t>
      </w:r>
      <w:proofErr w:type="spellStart"/>
      <w:r>
        <w:rPr>
          <w:rStyle w:val="Picturecaption"/>
          <w:color w:val="242021"/>
          <w:sz w:val="15"/>
        </w:rPr>
        <w:t>Scarpone</w:t>
      </w:r>
      <w:proofErr w:type="spellEnd"/>
      <w:r>
        <w:rPr>
          <w:rStyle w:val="Picturecaption"/>
          <w:color w:val="242021"/>
          <w:sz w:val="15"/>
        </w:rPr>
        <w:t xml:space="preserve"> M, </w:t>
      </w:r>
      <w:proofErr w:type="spellStart"/>
      <w:r>
        <w:rPr>
          <w:rStyle w:val="Picturecaption"/>
          <w:color w:val="242021"/>
          <w:sz w:val="15"/>
        </w:rPr>
        <w:t>Kuebler</w:t>
      </w:r>
      <w:proofErr w:type="spellEnd"/>
      <w:r>
        <w:rPr>
          <w:rStyle w:val="Picturecaption"/>
          <w:color w:val="242021"/>
          <w:sz w:val="15"/>
        </w:rPr>
        <w:t xml:space="preserve"> D.</w:t>
      </w:r>
    </w:p>
    <w:p w14:paraId="72F9D38D" w14:textId="77777777" w:rsidR="00E03678" w:rsidRDefault="00000000">
      <w:pPr>
        <w:spacing w:line="360" w:lineRule="exact"/>
      </w:pPr>
      <w:r>
        <w:rPr>
          <w:noProof/>
        </w:rPr>
        <w:drawing>
          <wp:anchor distT="0" distB="0" distL="0" distR="0" simplePos="0" relativeHeight="62914702" behindDoc="1" locked="0" layoutInCell="1" allowOverlap="1" wp14:anchorId="796593C6" wp14:editId="48E2FA1B">
            <wp:simplePos x="0" y="0"/>
            <wp:positionH relativeFrom="page">
              <wp:posOffset>126365</wp:posOffset>
            </wp:positionH>
            <wp:positionV relativeFrom="margin">
              <wp:posOffset>0</wp:posOffset>
            </wp:positionV>
            <wp:extent cx="7242175" cy="9229090"/>
            <wp:effectExtent l="0" t="0" r="0" b="0"/>
            <wp:wrapNone/>
            <wp:docPr id="25" name="Shape 25"/>
            <wp:cNvGraphicFramePr/>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19"/>
                    <a:stretch/>
                  </pic:blipFill>
                  <pic:spPr>
                    <a:xfrm>
                      <a:off x="0" y="0"/>
                      <a:ext cx="7242175" cy="9229090"/>
                    </a:xfrm>
                    <a:prstGeom prst="rect">
                      <a:avLst/>
                    </a:prstGeom>
                  </pic:spPr>
                </pic:pic>
              </a:graphicData>
            </a:graphic>
          </wp:anchor>
        </w:drawing>
      </w:r>
    </w:p>
    <w:p w14:paraId="7535B28B" w14:textId="77777777" w:rsidR="00E03678" w:rsidRDefault="00E03678">
      <w:pPr>
        <w:spacing w:line="360" w:lineRule="exact"/>
      </w:pPr>
    </w:p>
    <w:p w14:paraId="280F751C" w14:textId="77777777" w:rsidR="00E03678" w:rsidRDefault="00E03678">
      <w:pPr>
        <w:spacing w:line="360" w:lineRule="exact"/>
      </w:pPr>
    </w:p>
    <w:p w14:paraId="740C7B53" w14:textId="77777777" w:rsidR="00E03678" w:rsidRDefault="00E03678">
      <w:pPr>
        <w:spacing w:line="360" w:lineRule="exact"/>
      </w:pPr>
    </w:p>
    <w:p w14:paraId="1DE41C49" w14:textId="77777777" w:rsidR="00E03678" w:rsidRDefault="00E03678">
      <w:pPr>
        <w:spacing w:line="360" w:lineRule="exact"/>
      </w:pPr>
    </w:p>
    <w:p w14:paraId="531DDD2F" w14:textId="77777777" w:rsidR="00E03678" w:rsidRDefault="00E03678">
      <w:pPr>
        <w:spacing w:line="360" w:lineRule="exact"/>
      </w:pPr>
    </w:p>
    <w:p w14:paraId="3BBB248C" w14:textId="77777777" w:rsidR="00E03678" w:rsidRDefault="00E03678">
      <w:pPr>
        <w:spacing w:line="360" w:lineRule="exact"/>
      </w:pPr>
    </w:p>
    <w:p w14:paraId="1575EBD9" w14:textId="77777777" w:rsidR="00E03678" w:rsidRDefault="00E03678">
      <w:pPr>
        <w:spacing w:line="360" w:lineRule="exact"/>
      </w:pPr>
    </w:p>
    <w:p w14:paraId="67E5A744" w14:textId="77777777" w:rsidR="00E03678" w:rsidRDefault="00E03678">
      <w:pPr>
        <w:spacing w:line="360" w:lineRule="exact"/>
      </w:pPr>
    </w:p>
    <w:p w14:paraId="704EC7D2" w14:textId="77777777" w:rsidR="00E03678" w:rsidRDefault="00E03678">
      <w:pPr>
        <w:spacing w:line="360" w:lineRule="exact"/>
      </w:pPr>
    </w:p>
    <w:p w14:paraId="1954C79D" w14:textId="77777777" w:rsidR="00E03678" w:rsidRDefault="00E03678">
      <w:pPr>
        <w:spacing w:line="360" w:lineRule="exact"/>
      </w:pPr>
    </w:p>
    <w:p w14:paraId="647AA37B" w14:textId="77777777" w:rsidR="00E03678" w:rsidRDefault="00E03678">
      <w:pPr>
        <w:spacing w:line="360" w:lineRule="exact"/>
      </w:pPr>
    </w:p>
    <w:p w14:paraId="4FDE9088" w14:textId="77777777" w:rsidR="00E03678" w:rsidRDefault="00E03678">
      <w:pPr>
        <w:spacing w:line="360" w:lineRule="exact"/>
      </w:pPr>
    </w:p>
    <w:p w14:paraId="285B8BFF" w14:textId="77777777" w:rsidR="00E03678" w:rsidRDefault="00E03678">
      <w:pPr>
        <w:spacing w:line="360" w:lineRule="exact"/>
      </w:pPr>
    </w:p>
    <w:p w14:paraId="5B168044" w14:textId="77777777" w:rsidR="00E03678" w:rsidRDefault="00E03678">
      <w:pPr>
        <w:spacing w:line="360" w:lineRule="exact"/>
      </w:pPr>
    </w:p>
    <w:p w14:paraId="09438740" w14:textId="77777777" w:rsidR="00E03678" w:rsidRDefault="00E03678">
      <w:pPr>
        <w:spacing w:line="360" w:lineRule="exact"/>
      </w:pPr>
    </w:p>
    <w:p w14:paraId="7EA84DDB" w14:textId="77777777" w:rsidR="00E03678" w:rsidRDefault="00E03678">
      <w:pPr>
        <w:spacing w:line="360" w:lineRule="exact"/>
      </w:pPr>
    </w:p>
    <w:p w14:paraId="19BFBFD3" w14:textId="77777777" w:rsidR="00E03678" w:rsidRDefault="00E03678">
      <w:pPr>
        <w:spacing w:line="360" w:lineRule="exact"/>
      </w:pPr>
    </w:p>
    <w:p w14:paraId="6C2EBF77" w14:textId="77777777" w:rsidR="00E03678" w:rsidRDefault="00E03678">
      <w:pPr>
        <w:spacing w:line="360" w:lineRule="exact"/>
      </w:pPr>
    </w:p>
    <w:p w14:paraId="587432D0" w14:textId="77777777" w:rsidR="00E03678" w:rsidRDefault="00E03678">
      <w:pPr>
        <w:spacing w:line="360" w:lineRule="exact"/>
      </w:pPr>
    </w:p>
    <w:p w14:paraId="7CCE35B1" w14:textId="77777777" w:rsidR="00E03678" w:rsidRDefault="00E03678">
      <w:pPr>
        <w:spacing w:line="360" w:lineRule="exact"/>
      </w:pPr>
    </w:p>
    <w:p w14:paraId="0DEEC93B" w14:textId="77777777" w:rsidR="00E03678" w:rsidRDefault="00E03678">
      <w:pPr>
        <w:spacing w:line="360" w:lineRule="exact"/>
      </w:pPr>
    </w:p>
    <w:p w14:paraId="1CAA8EB7" w14:textId="77777777" w:rsidR="00E03678" w:rsidRDefault="00E03678">
      <w:pPr>
        <w:spacing w:line="360" w:lineRule="exact"/>
      </w:pPr>
    </w:p>
    <w:p w14:paraId="5631B162" w14:textId="77777777" w:rsidR="00E03678" w:rsidRDefault="00E03678">
      <w:pPr>
        <w:spacing w:line="360" w:lineRule="exact"/>
      </w:pPr>
    </w:p>
    <w:p w14:paraId="4B6EF190" w14:textId="77777777" w:rsidR="00E03678" w:rsidRDefault="00E03678">
      <w:pPr>
        <w:spacing w:line="360" w:lineRule="exact"/>
      </w:pPr>
    </w:p>
    <w:p w14:paraId="7A360FE7" w14:textId="77777777" w:rsidR="00E03678" w:rsidRDefault="00E03678">
      <w:pPr>
        <w:spacing w:line="360" w:lineRule="exact"/>
      </w:pPr>
    </w:p>
    <w:p w14:paraId="070D1505" w14:textId="77777777" w:rsidR="00E03678" w:rsidRDefault="00E03678">
      <w:pPr>
        <w:spacing w:line="360" w:lineRule="exact"/>
      </w:pPr>
    </w:p>
    <w:p w14:paraId="1BEC1D49" w14:textId="77777777" w:rsidR="00E03678" w:rsidRDefault="00E03678">
      <w:pPr>
        <w:spacing w:line="360" w:lineRule="exact"/>
      </w:pPr>
    </w:p>
    <w:p w14:paraId="4C2C4366" w14:textId="77777777" w:rsidR="00E03678" w:rsidRDefault="00E03678">
      <w:pPr>
        <w:spacing w:line="360" w:lineRule="exact"/>
      </w:pPr>
    </w:p>
    <w:p w14:paraId="59227DA4" w14:textId="77777777" w:rsidR="00E03678" w:rsidRDefault="00E03678">
      <w:pPr>
        <w:spacing w:line="360" w:lineRule="exact"/>
      </w:pPr>
    </w:p>
    <w:p w14:paraId="1B3AD166" w14:textId="77777777" w:rsidR="00E03678" w:rsidRDefault="00E03678">
      <w:pPr>
        <w:spacing w:line="360" w:lineRule="exact"/>
      </w:pPr>
    </w:p>
    <w:p w14:paraId="3A800135" w14:textId="77777777" w:rsidR="00E03678" w:rsidRDefault="00E03678">
      <w:pPr>
        <w:spacing w:line="360" w:lineRule="exact"/>
      </w:pPr>
    </w:p>
    <w:p w14:paraId="5BBB2F36" w14:textId="77777777" w:rsidR="00E03678" w:rsidRDefault="00E03678">
      <w:pPr>
        <w:spacing w:line="360" w:lineRule="exact"/>
      </w:pPr>
    </w:p>
    <w:p w14:paraId="370F061B" w14:textId="77777777" w:rsidR="00E03678" w:rsidRDefault="00E03678">
      <w:pPr>
        <w:spacing w:line="360" w:lineRule="exact"/>
      </w:pPr>
    </w:p>
    <w:p w14:paraId="566A0B54" w14:textId="77777777" w:rsidR="00E03678" w:rsidRDefault="00E03678">
      <w:pPr>
        <w:spacing w:line="360" w:lineRule="exact"/>
      </w:pPr>
    </w:p>
    <w:p w14:paraId="3D418755" w14:textId="77777777" w:rsidR="00E03678" w:rsidRDefault="00E03678">
      <w:pPr>
        <w:spacing w:line="360" w:lineRule="exact"/>
      </w:pPr>
    </w:p>
    <w:p w14:paraId="15F19E59" w14:textId="77777777" w:rsidR="00E03678" w:rsidRDefault="00E03678">
      <w:pPr>
        <w:spacing w:line="360" w:lineRule="exact"/>
      </w:pPr>
    </w:p>
    <w:p w14:paraId="71548755" w14:textId="77777777" w:rsidR="00E03678" w:rsidRDefault="00E03678">
      <w:pPr>
        <w:spacing w:line="360" w:lineRule="exact"/>
      </w:pPr>
    </w:p>
    <w:p w14:paraId="52D8C143" w14:textId="77777777" w:rsidR="00E03678" w:rsidRDefault="00E03678">
      <w:pPr>
        <w:spacing w:line="360" w:lineRule="exact"/>
      </w:pPr>
    </w:p>
    <w:p w14:paraId="607B0B11" w14:textId="77777777" w:rsidR="00E03678" w:rsidRDefault="00E03678">
      <w:pPr>
        <w:spacing w:after="493" w:line="1" w:lineRule="exact"/>
      </w:pPr>
    </w:p>
    <w:p w14:paraId="6B64824F" w14:textId="77777777" w:rsidR="00E03678" w:rsidRDefault="00E03678">
      <w:pPr>
        <w:spacing w:line="1" w:lineRule="exact"/>
        <w:sectPr w:rsidR="00E03678">
          <w:pgSz w:w="11909" w:h="16834"/>
          <w:pgMar w:top="881" w:right="309" w:bottom="881" w:left="199" w:header="453" w:footer="3" w:gutter="0"/>
          <w:cols w:space="720"/>
          <w:noEndnote/>
          <w:docGrid w:linePitch="360"/>
        </w:sectPr>
      </w:pPr>
    </w:p>
    <w:p w14:paraId="09E80990" w14:textId="77777777" w:rsidR="00E03678" w:rsidRDefault="00000000">
      <w:pPr>
        <w:pStyle w:val="Bodytext20"/>
        <w:numPr>
          <w:ilvl w:val="0"/>
          <w:numId w:val="1"/>
        </w:numPr>
        <w:tabs>
          <w:tab w:val="left" w:pos="572"/>
        </w:tabs>
        <w:ind w:left="240"/>
      </w:pPr>
      <w:r>
        <w:rPr>
          <w:rStyle w:val="Bodytext2"/>
          <w:color w:val="242021"/>
        </w:rPr>
        <w:lastRenderedPageBreak/>
        <w:t xml:space="preserve">[Beyaz Kitap] Teknik Önemlidir: Küçük Çekme, Çeşitli Coğrafya, Hassas Yeniden Konumlandırma, Yalnızca Yanal Çekmeler, Hız ve Şırınga Pistonları Klinik Olarak İlgili </w:t>
      </w:r>
      <w:proofErr w:type="spellStart"/>
      <w:r>
        <w:rPr>
          <w:rStyle w:val="Bodytext2"/>
          <w:color w:val="242021"/>
        </w:rPr>
        <w:t>CFU</w:t>
      </w:r>
      <w:proofErr w:type="spellEnd"/>
      <w:r>
        <w:rPr>
          <w:rStyle w:val="Bodytext2"/>
          <w:color w:val="242021"/>
        </w:rPr>
        <w:t xml:space="preserve">-f Sayımları Sağlar </w:t>
      </w:r>
      <w:proofErr w:type="spellStart"/>
      <w:r>
        <w:rPr>
          <w:rStyle w:val="Bodytext2"/>
          <w:color w:val="242021"/>
        </w:rPr>
        <w:t>Tortland</w:t>
      </w:r>
      <w:proofErr w:type="spellEnd"/>
      <w:r>
        <w:rPr>
          <w:rStyle w:val="Bodytext2"/>
          <w:color w:val="242021"/>
        </w:rPr>
        <w:t xml:space="preserve"> P </w:t>
      </w:r>
      <w:proofErr w:type="spellStart"/>
      <w:r>
        <w:rPr>
          <w:rStyle w:val="Bodytext2"/>
          <w:color w:val="242021"/>
        </w:rPr>
        <w:t>Kuebler</w:t>
      </w:r>
      <w:proofErr w:type="spellEnd"/>
      <w:r>
        <w:rPr>
          <w:rStyle w:val="Bodytext2"/>
          <w:color w:val="242021"/>
        </w:rPr>
        <w:t xml:space="preserve"> D. MC Yayın / Çalışma. 01 Ağustos 2020</w:t>
      </w:r>
    </w:p>
    <w:p w14:paraId="25C38C57" w14:textId="77777777" w:rsidR="00E03678" w:rsidRDefault="00000000">
      <w:pPr>
        <w:pStyle w:val="Bodytext20"/>
        <w:numPr>
          <w:ilvl w:val="0"/>
          <w:numId w:val="2"/>
        </w:numPr>
        <w:tabs>
          <w:tab w:val="left" w:pos="566"/>
        </w:tabs>
        <w:ind w:left="240"/>
      </w:pPr>
      <w:r>
        <w:rPr>
          <w:rStyle w:val="Bodytext2"/>
          <w:color w:val="242021"/>
        </w:rPr>
        <w:t xml:space="preserve">31. George F. </w:t>
      </w:r>
      <w:proofErr w:type="spellStart"/>
      <w:r>
        <w:rPr>
          <w:rStyle w:val="Bodytext2"/>
          <w:color w:val="242021"/>
        </w:rPr>
        <w:t>Muschlen</w:t>
      </w:r>
      <w:proofErr w:type="spellEnd"/>
      <w:r>
        <w:rPr>
          <w:rStyle w:val="Bodytext2"/>
          <w:color w:val="242021"/>
        </w:rPr>
        <w:t xml:space="preserve"> MD Cleveland </w:t>
      </w:r>
      <w:proofErr w:type="spellStart"/>
      <w:r>
        <w:rPr>
          <w:rStyle w:val="Bodytext2"/>
          <w:color w:val="242021"/>
        </w:rPr>
        <w:t>Clinic</w:t>
      </w:r>
      <w:proofErr w:type="spellEnd"/>
      <w:r>
        <w:rPr>
          <w:rStyle w:val="Bodytext2"/>
          <w:color w:val="242021"/>
        </w:rPr>
        <w:t xml:space="preserve"> Foundation, Cleveland, OH İNSAN BAĞ DOKUSU ÖNCÜ HÜCRELERİNİN HASAT VE ANALİZİ İÇİN KEMİK İLİŞKİSİ ASPİRASYONU VE KEMİK ÖZÜ BİYOPSİSİ YÖNTEMLERİNİN KARŞILAŞTIRILMASI Makale #41 58. YILLIK TOPLANTI 3-7 NİSAN 2006 Buenos Aires, Arjantin</w:t>
      </w:r>
    </w:p>
    <w:p w14:paraId="59EBB3D4" w14:textId="77777777" w:rsidR="00E03678" w:rsidRDefault="00000000">
      <w:pPr>
        <w:pStyle w:val="Bodytext20"/>
        <w:numPr>
          <w:ilvl w:val="0"/>
          <w:numId w:val="3"/>
        </w:numPr>
        <w:tabs>
          <w:tab w:val="left" w:pos="572"/>
        </w:tabs>
        <w:ind w:left="240"/>
      </w:pPr>
      <w:r>
        <w:rPr>
          <w:rStyle w:val="Bodytext2"/>
          <w:color w:val="242021"/>
        </w:rPr>
        <w:t xml:space="preserve">Kemik iliği aspirat konsantresi </w:t>
      </w:r>
      <w:proofErr w:type="spellStart"/>
      <w:r>
        <w:rPr>
          <w:rStyle w:val="Bodytext2"/>
          <w:color w:val="242021"/>
        </w:rPr>
        <w:t>kondroplastisi</w:t>
      </w:r>
      <w:proofErr w:type="spellEnd"/>
      <w:r>
        <w:rPr>
          <w:rStyle w:val="Bodytext2"/>
          <w:color w:val="242021"/>
        </w:rPr>
        <w:t xml:space="preserve"> ile total diz artroplastisi ihtiyacını geciktirme: deneyimli bir kohortun retrospektif incelemesi </w:t>
      </w:r>
      <w:proofErr w:type="spellStart"/>
      <w:r>
        <w:rPr>
          <w:rStyle w:val="Bodytext2"/>
          <w:color w:val="242021"/>
        </w:rPr>
        <w:t>Pearl</w:t>
      </w:r>
      <w:proofErr w:type="spellEnd"/>
      <w:r>
        <w:rPr>
          <w:rStyle w:val="Bodytext2"/>
          <w:color w:val="242021"/>
        </w:rPr>
        <w:t xml:space="preserve">, A., </w:t>
      </w:r>
      <w:proofErr w:type="spellStart"/>
      <w:r>
        <w:rPr>
          <w:rStyle w:val="Bodytext2"/>
          <w:color w:val="242021"/>
        </w:rPr>
        <w:t>Saleh</w:t>
      </w:r>
      <w:proofErr w:type="spellEnd"/>
      <w:r>
        <w:rPr>
          <w:rStyle w:val="Bodytext2"/>
          <w:color w:val="242021"/>
        </w:rPr>
        <w:t xml:space="preserve">, K., </w:t>
      </w:r>
      <w:proofErr w:type="spellStart"/>
      <w:r>
        <w:rPr>
          <w:rStyle w:val="Bodytext2"/>
          <w:color w:val="242021"/>
        </w:rPr>
        <w:t>Korsog</w:t>
      </w:r>
      <w:proofErr w:type="spellEnd"/>
      <w:r>
        <w:rPr>
          <w:rStyle w:val="Bodytext2"/>
          <w:color w:val="242021"/>
        </w:rPr>
        <w:t xml:space="preserve">, D. ve </w:t>
      </w:r>
      <w:proofErr w:type="spellStart"/>
      <w:r>
        <w:rPr>
          <w:rStyle w:val="Bodytext2"/>
          <w:color w:val="242021"/>
        </w:rPr>
        <w:t>Mundt</w:t>
      </w:r>
      <w:proofErr w:type="spellEnd"/>
      <w:r>
        <w:rPr>
          <w:rStyle w:val="Bodytext2"/>
          <w:color w:val="242021"/>
        </w:rPr>
        <w:t xml:space="preserve">, J. </w:t>
      </w:r>
      <w:proofErr w:type="spellStart"/>
      <w:r>
        <w:rPr>
          <w:rStyle w:val="Bodytext2"/>
          <w:color w:val="242021"/>
        </w:rPr>
        <w:t>Regenerative</w:t>
      </w:r>
      <w:proofErr w:type="spellEnd"/>
      <w:r>
        <w:rPr>
          <w:rStyle w:val="Bodytext2"/>
          <w:color w:val="242021"/>
        </w:rPr>
        <w:t xml:space="preserve"> </w:t>
      </w:r>
      <w:proofErr w:type="spellStart"/>
      <w:r>
        <w:rPr>
          <w:rStyle w:val="Bodytext2"/>
          <w:color w:val="242021"/>
        </w:rPr>
        <w:t>Medicine</w:t>
      </w:r>
      <w:proofErr w:type="spellEnd"/>
      <w:r>
        <w:rPr>
          <w:rStyle w:val="Bodytext2"/>
          <w:color w:val="242021"/>
        </w:rPr>
        <w:t>, 18(1 I), 833-838. 2023.</w:t>
      </w:r>
    </w:p>
    <w:p w14:paraId="425EBE22" w14:textId="77777777" w:rsidR="00E03678" w:rsidRDefault="00000000">
      <w:pPr>
        <w:pStyle w:val="Bodytext20"/>
        <w:numPr>
          <w:ilvl w:val="0"/>
          <w:numId w:val="3"/>
        </w:numPr>
        <w:tabs>
          <w:tab w:val="left" w:pos="572"/>
          <w:tab w:val="left" w:leader="dot" w:pos="3730"/>
        </w:tabs>
        <w:ind w:left="240"/>
      </w:pPr>
      <w:r>
        <w:rPr>
          <w:rStyle w:val="Bodytext2"/>
          <w:color w:val="242021"/>
        </w:rPr>
        <w:t xml:space="preserve">Semptomatik </w:t>
      </w:r>
      <w:proofErr w:type="spellStart"/>
      <w:r>
        <w:rPr>
          <w:rStyle w:val="Bodytext2"/>
          <w:color w:val="242021"/>
        </w:rPr>
        <w:t>Labral</w:t>
      </w:r>
      <w:proofErr w:type="spellEnd"/>
      <w:r>
        <w:rPr>
          <w:rStyle w:val="Bodytext2"/>
          <w:color w:val="242021"/>
        </w:rPr>
        <w:t xml:space="preserve"> Yırtık ve Erken Dejeneratif Değişiklikleri Olan Hastalarda Kemik İliği Aspirasyon Enjeksiyonu ile Kalça Artroskopisi, Artrit Olmayan Semptomatik </w:t>
      </w:r>
      <w:proofErr w:type="spellStart"/>
      <w:r>
        <w:rPr>
          <w:rStyle w:val="Bodytext2"/>
          <w:color w:val="242021"/>
        </w:rPr>
        <w:t>Labral</w:t>
      </w:r>
      <w:proofErr w:type="spellEnd"/>
      <w:r>
        <w:rPr>
          <w:rStyle w:val="Bodytext2"/>
          <w:color w:val="242021"/>
        </w:rPr>
        <w:t xml:space="preserve"> Yırtıkları Olan Hastalarda Kalça Artroskopisi ile Karşılaştırıldığında Benzer İyileşme Göstermektedir. </w:t>
      </w:r>
      <w:proofErr w:type="spellStart"/>
      <w:r>
        <w:rPr>
          <w:rStyle w:val="Bodytext2"/>
          <w:color w:val="242021"/>
        </w:rPr>
        <w:t>Day</w:t>
      </w:r>
      <w:proofErr w:type="spellEnd"/>
      <w:r>
        <w:rPr>
          <w:rStyle w:val="Bodytext2"/>
          <w:color w:val="242021"/>
        </w:rPr>
        <w:t xml:space="preserve"> </w:t>
      </w:r>
      <w:proofErr w:type="spellStart"/>
      <w:r>
        <w:rPr>
          <w:rStyle w:val="Bodytext2"/>
          <w:color w:val="242021"/>
        </w:rPr>
        <w:t>M.A</w:t>
      </w:r>
      <w:proofErr w:type="spellEnd"/>
      <w:r>
        <w:rPr>
          <w:rStyle w:val="Bodytext2"/>
          <w:color w:val="242021"/>
        </w:rPr>
        <w:t xml:space="preserve">., </w:t>
      </w:r>
      <w:proofErr w:type="spellStart"/>
      <w:r>
        <w:rPr>
          <w:rStyle w:val="Bodytext2"/>
          <w:color w:val="242021"/>
        </w:rPr>
        <w:t>Hancock</w:t>
      </w:r>
      <w:proofErr w:type="spellEnd"/>
      <w:r>
        <w:rPr>
          <w:rStyle w:val="Bodytext2"/>
          <w:color w:val="242021"/>
        </w:rPr>
        <w:t xml:space="preserve">, KJ., </w:t>
      </w:r>
      <w:proofErr w:type="spellStart"/>
      <w:r>
        <w:rPr>
          <w:rStyle w:val="Bodytext2"/>
          <w:color w:val="242021"/>
        </w:rPr>
        <w:t>Selley</w:t>
      </w:r>
      <w:proofErr w:type="spellEnd"/>
      <w:r>
        <w:rPr>
          <w:rStyle w:val="Bodytext2"/>
          <w:color w:val="242021"/>
        </w:rPr>
        <w:t xml:space="preserve"> R. S., Olsen, R., </w:t>
      </w:r>
      <w:proofErr w:type="spellStart"/>
      <w:r>
        <w:rPr>
          <w:rStyle w:val="Bodytext2"/>
          <w:color w:val="242021"/>
        </w:rPr>
        <w:t>Ranawat</w:t>
      </w:r>
      <w:proofErr w:type="spellEnd"/>
      <w:r>
        <w:rPr>
          <w:rStyle w:val="Bodytext2"/>
          <w:color w:val="242021"/>
        </w:rPr>
        <w:t xml:space="preserve">, A. S., </w:t>
      </w:r>
      <w:proofErr w:type="spellStart"/>
      <w:r>
        <w:rPr>
          <w:rStyle w:val="Bodytext2"/>
          <w:color w:val="242021"/>
        </w:rPr>
        <w:t>Nwachukwu</w:t>
      </w:r>
      <w:proofErr w:type="spellEnd"/>
      <w:r>
        <w:rPr>
          <w:rStyle w:val="Bodytext2"/>
          <w:color w:val="242021"/>
        </w:rPr>
        <w:t xml:space="preserve">, B. U    &amp;; </w:t>
      </w:r>
      <w:proofErr w:type="spellStart"/>
      <w:r>
        <w:rPr>
          <w:rStyle w:val="Bodytext2"/>
          <w:color w:val="242021"/>
        </w:rPr>
        <w:t>Nawabi</w:t>
      </w:r>
      <w:proofErr w:type="spellEnd"/>
      <w:r>
        <w:rPr>
          <w:rStyle w:val="Bodytext2"/>
          <w:color w:val="242021"/>
        </w:rPr>
        <w:t xml:space="preserve">, D. H. </w:t>
      </w:r>
      <w:proofErr w:type="spellStart"/>
      <w:r>
        <w:rPr>
          <w:rStyle w:val="Bodytext2"/>
          <w:color w:val="242021"/>
        </w:rPr>
        <w:t>Arthroscopy:The</w:t>
      </w:r>
      <w:proofErr w:type="spellEnd"/>
      <w:r>
        <w:rPr>
          <w:rStyle w:val="Bodytext2"/>
          <w:color w:val="242021"/>
        </w:rPr>
        <w:t xml:space="preserve"> </w:t>
      </w:r>
      <w:proofErr w:type="spellStart"/>
      <w:r>
        <w:rPr>
          <w:rStyle w:val="Bodytext2"/>
          <w:color w:val="242021"/>
        </w:rPr>
        <w:t>Journal</w:t>
      </w:r>
      <w:proofErr w:type="spellEnd"/>
      <w:r>
        <w:rPr>
          <w:rStyle w:val="Bodytext2"/>
          <w:color w:val="242021"/>
        </w:rPr>
        <w:t xml:space="preserve"> of </w:t>
      </w:r>
      <w:proofErr w:type="spellStart"/>
      <w:r>
        <w:rPr>
          <w:rStyle w:val="Bodytext2"/>
          <w:color w:val="242021"/>
        </w:rPr>
        <w:t>Arthroscopic</w:t>
      </w:r>
      <w:proofErr w:type="spellEnd"/>
      <w:r>
        <w:rPr>
          <w:rStyle w:val="Bodytext2"/>
          <w:color w:val="242021"/>
        </w:rPr>
        <w:t xml:space="preserve"> &amp;</w:t>
      </w:r>
      <w:proofErr w:type="spellStart"/>
      <w:r>
        <w:rPr>
          <w:rStyle w:val="Bodytext2"/>
          <w:color w:val="242021"/>
        </w:rPr>
        <w:t>amp</w:t>
      </w:r>
      <w:proofErr w:type="spellEnd"/>
      <w:r>
        <w:rPr>
          <w:rStyle w:val="Bodytext2"/>
          <w:color w:val="242021"/>
        </w:rPr>
        <w:t xml:space="preserve">; </w:t>
      </w:r>
      <w:proofErr w:type="spellStart"/>
      <w:r>
        <w:rPr>
          <w:rStyle w:val="Bodytext2"/>
          <w:color w:val="242021"/>
        </w:rPr>
        <w:t>Related</w:t>
      </w:r>
      <w:proofErr w:type="spellEnd"/>
      <w:r>
        <w:rPr>
          <w:rStyle w:val="Bodytext2"/>
          <w:color w:val="242021"/>
        </w:rPr>
        <w:t xml:space="preserve"> </w:t>
      </w:r>
      <w:proofErr w:type="spellStart"/>
      <w:r>
        <w:rPr>
          <w:rStyle w:val="Bodytext2"/>
          <w:color w:val="242021"/>
        </w:rPr>
        <w:t>Surgery</w:t>
      </w:r>
      <w:proofErr w:type="spellEnd"/>
      <w:r>
        <w:rPr>
          <w:rStyle w:val="Bodytext2"/>
          <w:color w:val="242021"/>
        </w:rPr>
        <w:t>, 39(6), 1429-1437. 2023.</w:t>
      </w:r>
    </w:p>
    <w:p w14:paraId="47B0EA54" w14:textId="77777777" w:rsidR="00E03678" w:rsidRDefault="00000000">
      <w:pPr>
        <w:pStyle w:val="Bodytext20"/>
        <w:numPr>
          <w:ilvl w:val="0"/>
          <w:numId w:val="3"/>
        </w:numPr>
        <w:tabs>
          <w:tab w:val="left" w:pos="567"/>
        </w:tabs>
        <w:ind w:left="240"/>
      </w:pPr>
      <w:proofErr w:type="spellStart"/>
      <w:r>
        <w:rPr>
          <w:rStyle w:val="Bodytext2"/>
          <w:color w:val="242021"/>
        </w:rPr>
        <w:t>Osteo-core</w:t>
      </w:r>
      <w:proofErr w:type="spellEnd"/>
      <w:r>
        <w:rPr>
          <w:rStyle w:val="Bodytext2"/>
          <w:color w:val="242021"/>
        </w:rPr>
        <w:t xml:space="preserve"> </w:t>
      </w:r>
      <w:proofErr w:type="spellStart"/>
      <w:r>
        <w:rPr>
          <w:rStyle w:val="Bodytext2"/>
          <w:color w:val="242021"/>
        </w:rPr>
        <w:t>plasty</w:t>
      </w:r>
      <w:proofErr w:type="spellEnd"/>
      <w:r>
        <w:rPr>
          <w:rStyle w:val="Bodytext2"/>
          <w:color w:val="242021"/>
        </w:rPr>
        <w:t xml:space="preserve">: subkondral patolojiler için minimal invazif yaklaşım </w:t>
      </w:r>
      <w:proofErr w:type="spellStart"/>
      <w:r>
        <w:rPr>
          <w:rStyle w:val="Bodytext2"/>
          <w:color w:val="242021"/>
        </w:rPr>
        <w:t>Katarzyna</w:t>
      </w:r>
      <w:proofErr w:type="spellEnd"/>
      <w:r>
        <w:rPr>
          <w:rStyle w:val="Bodytext2"/>
          <w:color w:val="242021"/>
        </w:rPr>
        <w:t xml:space="preserve"> Herman, Graeme R </w:t>
      </w:r>
      <w:proofErr w:type="spellStart"/>
      <w:r>
        <w:rPr>
          <w:rStyle w:val="Bodytext2"/>
          <w:color w:val="242021"/>
        </w:rPr>
        <w:t>Whyte</w:t>
      </w:r>
      <w:proofErr w:type="spellEnd"/>
      <w:r>
        <w:rPr>
          <w:rStyle w:val="Bodytext2"/>
          <w:color w:val="242021"/>
        </w:rPr>
        <w:t xml:space="preserve">, Anna </w:t>
      </w:r>
      <w:proofErr w:type="spellStart"/>
      <w:r>
        <w:rPr>
          <w:rStyle w:val="Bodytext2"/>
          <w:color w:val="242021"/>
        </w:rPr>
        <w:t>Montagna</w:t>
      </w:r>
      <w:proofErr w:type="spellEnd"/>
      <w:r>
        <w:rPr>
          <w:rStyle w:val="Bodytext2"/>
          <w:color w:val="242021"/>
        </w:rPr>
        <w:t xml:space="preserve">, </w:t>
      </w:r>
      <w:proofErr w:type="spellStart"/>
      <w:r>
        <w:rPr>
          <w:rStyle w:val="Bodytext2"/>
          <w:color w:val="242021"/>
        </w:rPr>
        <w:t>Leandra</w:t>
      </w:r>
      <w:proofErr w:type="spellEnd"/>
      <w:r>
        <w:rPr>
          <w:rStyle w:val="Bodytext2"/>
          <w:color w:val="242021"/>
        </w:rPr>
        <w:t xml:space="preserve"> </w:t>
      </w:r>
      <w:proofErr w:type="spellStart"/>
      <w:r>
        <w:rPr>
          <w:rStyle w:val="Bodytext2"/>
          <w:color w:val="242021"/>
        </w:rPr>
        <w:t>Bizzoco</w:t>
      </w:r>
      <w:proofErr w:type="spellEnd"/>
      <w:r>
        <w:rPr>
          <w:rStyle w:val="Bodytext2"/>
          <w:color w:val="242021"/>
        </w:rPr>
        <w:t xml:space="preserve">, </w:t>
      </w:r>
      <w:proofErr w:type="spellStart"/>
      <w:r>
        <w:rPr>
          <w:rStyle w:val="Bodytext2"/>
          <w:color w:val="242021"/>
        </w:rPr>
        <w:t>Nogah</w:t>
      </w:r>
      <w:proofErr w:type="spellEnd"/>
      <w:r>
        <w:rPr>
          <w:rStyle w:val="Bodytext2"/>
          <w:color w:val="242021"/>
        </w:rPr>
        <w:t xml:space="preserve"> </w:t>
      </w:r>
      <w:proofErr w:type="spellStart"/>
      <w:r>
        <w:rPr>
          <w:rStyle w:val="Bodytext2"/>
          <w:color w:val="242021"/>
        </w:rPr>
        <w:t>Shabshin</w:t>
      </w:r>
      <w:proofErr w:type="spellEnd"/>
      <w:r>
        <w:rPr>
          <w:rStyle w:val="Bodytext2"/>
          <w:color w:val="242021"/>
        </w:rPr>
        <w:t xml:space="preserve">, </w:t>
      </w:r>
      <w:proofErr w:type="spellStart"/>
      <w:r>
        <w:rPr>
          <w:rStyle w:val="Bodytext2"/>
          <w:color w:val="242021"/>
        </w:rPr>
        <w:t>Dawid</w:t>
      </w:r>
      <w:proofErr w:type="spellEnd"/>
      <w:r>
        <w:rPr>
          <w:rStyle w:val="Bodytext2"/>
          <w:color w:val="242021"/>
        </w:rPr>
        <w:t xml:space="preserve"> </w:t>
      </w:r>
      <w:proofErr w:type="spellStart"/>
      <w:r>
        <w:rPr>
          <w:rStyle w:val="Bodytext2"/>
          <w:color w:val="242021"/>
        </w:rPr>
        <w:t>Szwedowski</w:t>
      </w:r>
      <w:proofErr w:type="spellEnd"/>
      <w:r>
        <w:rPr>
          <w:rStyle w:val="Bodytext2"/>
          <w:color w:val="242021"/>
        </w:rPr>
        <w:t xml:space="preserve">, Alberto </w:t>
      </w:r>
      <w:proofErr w:type="spellStart"/>
      <w:r>
        <w:rPr>
          <w:rStyle w:val="Bodytext2"/>
          <w:color w:val="242021"/>
        </w:rPr>
        <w:t>Gobbijournal</w:t>
      </w:r>
      <w:proofErr w:type="spellEnd"/>
      <w:r>
        <w:rPr>
          <w:rStyle w:val="Bodytext2"/>
          <w:color w:val="242021"/>
        </w:rPr>
        <w:t xml:space="preserve"> of </w:t>
      </w:r>
      <w:proofErr w:type="spellStart"/>
      <w:r>
        <w:rPr>
          <w:rStyle w:val="Bodytext2"/>
          <w:color w:val="242021"/>
        </w:rPr>
        <w:t>Cartilage</w:t>
      </w:r>
      <w:proofErr w:type="spellEnd"/>
      <w:r>
        <w:rPr>
          <w:rStyle w:val="Bodytext2"/>
          <w:color w:val="242021"/>
        </w:rPr>
        <w:t xml:space="preserve"> &amp;Joint </w:t>
      </w:r>
      <w:proofErr w:type="spellStart"/>
      <w:r>
        <w:rPr>
          <w:rStyle w:val="Bodytext2"/>
          <w:color w:val="242021"/>
        </w:rPr>
        <w:t>Preservation</w:t>
      </w:r>
      <w:proofErr w:type="spellEnd"/>
      <w:r>
        <w:rPr>
          <w:rStyle w:val="Bodytext2"/>
          <w:color w:val="242021"/>
        </w:rPr>
        <w:t>, Cilt 3, Sayı 1, 2023. 100101, ISSN 2667-2545</w:t>
      </w:r>
    </w:p>
    <w:p w14:paraId="691A7965" w14:textId="77777777" w:rsidR="00E03678" w:rsidRDefault="00000000">
      <w:pPr>
        <w:pStyle w:val="Bodytext20"/>
        <w:numPr>
          <w:ilvl w:val="0"/>
          <w:numId w:val="3"/>
        </w:numPr>
        <w:tabs>
          <w:tab w:val="left" w:pos="572"/>
        </w:tabs>
        <w:ind w:left="240"/>
      </w:pPr>
      <w:r>
        <w:rPr>
          <w:rStyle w:val="Bodytext2"/>
          <w:color w:val="242021"/>
        </w:rPr>
        <w:t>Diz osteoartriti için kemik iliği aspirat konsantresi (</w:t>
      </w:r>
      <w:proofErr w:type="spellStart"/>
      <w:r>
        <w:rPr>
          <w:rStyle w:val="Bodytext2"/>
          <w:color w:val="242021"/>
        </w:rPr>
        <w:t>BMAC</w:t>
      </w:r>
      <w:proofErr w:type="spellEnd"/>
      <w:r>
        <w:rPr>
          <w:rStyle w:val="Bodytext2"/>
          <w:color w:val="242021"/>
        </w:rPr>
        <w:t>) veya yağ kaynaklı kök hücrelerin (</w:t>
      </w:r>
      <w:proofErr w:type="spellStart"/>
      <w:r>
        <w:rPr>
          <w:rStyle w:val="Bodytext2"/>
          <w:color w:val="242021"/>
        </w:rPr>
        <w:t>ADSC</w:t>
      </w:r>
      <w:proofErr w:type="spellEnd"/>
      <w:r>
        <w:rPr>
          <w:rStyle w:val="Bodytext2"/>
          <w:color w:val="242021"/>
        </w:rPr>
        <w:t xml:space="preserve">) eklem içi enjeksiyonu: prospektif karşılaştırmalı klinik çalışma </w:t>
      </w:r>
      <w:proofErr w:type="spellStart"/>
      <w:r>
        <w:rPr>
          <w:rStyle w:val="Bodytext2"/>
          <w:color w:val="242021"/>
        </w:rPr>
        <w:t>Pintore</w:t>
      </w:r>
      <w:proofErr w:type="spellEnd"/>
      <w:r>
        <w:rPr>
          <w:rStyle w:val="Bodytext2"/>
          <w:color w:val="242021"/>
        </w:rPr>
        <w:t xml:space="preserve">, A., </w:t>
      </w:r>
      <w:proofErr w:type="spellStart"/>
      <w:r>
        <w:rPr>
          <w:rStyle w:val="Bodytext2"/>
          <w:color w:val="242021"/>
        </w:rPr>
        <w:t>Notarfrancesco</w:t>
      </w:r>
      <w:proofErr w:type="spellEnd"/>
      <w:r>
        <w:rPr>
          <w:rStyle w:val="Bodytext2"/>
          <w:color w:val="242021"/>
        </w:rPr>
        <w:t xml:space="preserve">, D. Zara, A. ve ark. J </w:t>
      </w:r>
      <w:proofErr w:type="spellStart"/>
      <w:r>
        <w:rPr>
          <w:rStyle w:val="Bodytext2"/>
          <w:color w:val="242021"/>
        </w:rPr>
        <w:t>Orthop</w:t>
      </w:r>
      <w:proofErr w:type="spellEnd"/>
      <w:r>
        <w:rPr>
          <w:rStyle w:val="Bodytext2"/>
          <w:color w:val="242021"/>
        </w:rPr>
        <w:t xml:space="preserve"> Surg </w:t>
      </w:r>
      <w:proofErr w:type="spellStart"/>
      <w:r>
        <w:rPr>
          <w:rStyle w:val="Bodytext2"/>
          <w:color w:val="242021"/>
        </w:rPr>
        <w:t>Res</w:t>
      </w:r>
      <w:proofErr w:type="spellEnd"/>
      <w:r>
        <w:rPr>
          <w:rStyle w:val="Bodytext2"/>
          <w:color w:val="242021"/>
        </w:rPr>
        <w:t xml:space="preserve"> 18, 350. 2023. [Çalışma]</w:t>
      </w:r>
    </w:p>
    <w:p w14:paraId="37B01293" w14:textId="77777777" w:rsidR="00E03678" w:rsidRDefault="00000000">
      <w:pPr>
        <w:pStyle w:val="Bodytext20"/>
        <w:numPr>
          <w:ilvl w:val="0"/>
          <w:numId w:val="3"/>
        </w:numPr>
        <w:tabs>
          <w:tab w:val="left" w:pos="567"/>
        </w:tabs>
        <w:ind w:left="240"/>
      </w:pPr>
      <w:r>
        <w:rPr>
          <w:rStyle w:val="Bodytext2"/>
          <w:color w:val="242021"/>
        </w:rPr>
        <w:t xml:space="preserve">Kalça osteoartriti için kemik iliği aspirat enjeksiyonu; Bir pilot çalışma Nicholas </w:t>
      </w:r>
      <w:proofErr w:type="spellStart"/>
      <w:r>
        <w:rPr>
          <w:rStyle w:val="Bodytext2"/>
          <w:color w:val="242021"/>
        </w:rPr>
        <w:t>Tsitsilianos</w:t>
      </w:r>
      <w:proofErr w:type="spellEnd"/>
      <w:r>
        <w:rPr>
          <w:rStyle w:val="Bodytext2"/>
          <w:color w:val="242021"/>
        </w:rPr>
        <w:t xml:space="preserve">, </w:t>
      </w:r>
      <w:proofErr w:type="spellStart"/>
      <w:r>
        <w:rPr>
          <w:rStyle w:val="Bodytext2"/>
          <w:color w:val="242021"/>
        </w:rPr>
        <w:t>Zainab</w:t>
      </w:r>
      <w:proofErr w:type="spellEnd"/>
      <w:r>
        <w:rPr>
          <w:rStyle w:val="Bodytext2"/>
          <w:color w:val="242021"/>
        </w:rPr>
        <w:t xml:space="preserve"> </w:t>
      </w:r>
      <w:proofErr w:type="spellStart"/>
      <w:r>
        <w:rPr>
          <w:rStyle w:val="Bodytext2"/>
          <w:color w:val="242021"/>
        </w:rPr>
        <w:t>Shirazijessica</w:t>
      </w:r>
      <w:proofErr w:type="spellEnd"/>
      <w:r>
        <w:rPr>
          <w:rStyle w:val="Bodytext2"/>
          <w:color w:val="242021"/>
        </w:rPr>
        <w:t xml:space="preserve"> </w:t>
      </w:r>
      <w:proofErr w:type="spellStart"/>
      <w:r>
        <w:rPr>
          <w:rStyle w:val="Bodytext2"/>
          <w:color w:val="242021"/>
        </w:rPr>
        <w:t>Lujaspal</w:t>
      </w:r>
      <w:proofErr w:type="spellEnd"/>
      <w:r>
        <w:rPr>
          <w:rStyle w:val="Bodytext2"/>
          <w:color w:val="242021"/>
        </w:rPr>
        <w:t xml:space="preserve"> </w:t>
      </w:r>
      <w:proofErr w:type="spellStart"/>
      <w:r>
        <w:rPr>
          <w:rStyle w:val="Bodytext2"/>
          <w:color w:val="242021"/>
        </w:rPr>
        <w:t>Ricky</w:t>
      </w:r>
      <w:proofErr w:type="spellEnd"/>
      <w:r>
        <w:rPr>
          <w:rStyle w:val="Bodytext2"/>
          <w:color w:val="242021"/>
        </w:rPr>
        <w:t xml:space="preserve"> Singh. </w:t>
      </w:r>
      <w:proofErr w:type="spellStart"/>
      <w:r>
        <w:rPr>
          <w:rStyle w:val="Bodytext2"/>
          <w:color w:val="242021"/>
        </w:rPr>
        <w:t>Interventional</w:t>
      </w:r>
      <w:proofErr w:type="spellEnd"/>
      <w:r>
        <w:rPr>
          <w:rStyle w:val="Bodytext2"/>
          <w:color w:val="242021"/>
        </w:rPr>
        <w:t xml:space="preserve"> </w:t>
      </w:r>
      <w:proofErr w:type="spellStart"/>
      <w:r>
        <w:rPr>
          <w:rStyle w:val="Bodytext2"/>
          <w:color w:val="242021"/>
        </w:rPr>
        <w:t>Pain</w:t>
      </w:r>
      <w:proofErr w:type="spellEnd"/>
      <w:r>
        <w:rPr>
          <w:rStyle w:val="Bodytext2"/>
          <w:color w:val="242021"/>
        </w:rPr>
        <w:t xml:space="preserve"> </w:t>
      </w:r>
      <w:proofErr w:type="spellStart"/>
      <w:r>
        <w:rPr>
          <w:rStyle w:val="Bodytext2"/>
          <w:color w:val="242021"/>
        </w:rPr>
        <w:t>Medicine.Volume</w:t>
      </w:r>
      <w:proofErr w:type="spellEnd"/>
      <w:r>
        <w:rPr>
          <w:rStyle w:val="Bodytext2"/>
          <w:color w:val="242021"/>
        </w:rPr>
        <w:t xml:space="preserve"> I, </w:t>
      </w:r>
      <w:proofErr w:type="spellStart"/>
      <w:r>
        <w:rPr>
          <w:rStyle w:val="Bodytext2"/>
          <w:color w:val="242021"/>
        </w:rPr>
        <w:t>Issue</w:t>
      </w:r>
      <w:proofErr w:type="spellEnd"/>
      <w:r>
        <w:rPr>
          <w:rStyle w:val="Bodytext2"/>
          <w:color w:val="242021"/>
        </w:rPr>
        <w:t xml:space="preserve"> 4, 2022. 100163, ISSN 2772-5944</w:t>
      </w:r>
    </w:p>
    <w:p w14:paraId="78C5670B" w14:textId="77777777" w:rsidR="00E03678" w:rsidRDefault="00000000">
      <w:pPr>
        <w:pStyle w:val="Bodytext20"/>
        <w:numPr>
          <w:ilvl w:val="0"/>
          <w:numId w:val="3"/>
        </w:numPr>
        <w:tabs>
          <w:tab w:val="left" w:pos="572"/>
        </w:tabs>
        <w:ind w:left="240"/>
      </w:pPr>
      <w:r>
        <w:rPr>
          <w:rStyle w:val="Bodytext2"/>
          <w:color w:val="242021"/>
        </w:rPr>
        <w:t xml:space="preserve">Glenohumeral Eklem Osteoartriti için Kemik İliği Aspiratı Enjeksiyonu: Bir Pilot Randomize Kontrollü Çalışma </w:t>
      </w:r>
      <w:proofErr w:type="spellStart"/>
      <w:r>
        <w:rPr>
          <w:rStyle w:val="Bodytext2"/>
          <w:color w:val="242021"/>
        </w:rPr>
        <w:t>DwyerT</w:t>
      </w:r>
      <w:proofErr w:type="spellEnd"/>
      <w:r>
        <w:rPr>
          <w:rStyle w:val="Bodytext2"/>
          <w:color w:val="242021"/>
        </w:rPr>
        <w:t xml:space="preserve"> Hot G, Lee A, ve ark. </w:t>
      </w:r>
      <w:proofErr w:type="spellStart"/>
      <w:r>
        <w:rPr>
          <w:rStyle w:val="Bodytext2"/>
          <w:color w:val="242021"/>
        </w:rPr>
        <w:t>Arthc</w:t>
      </w:r>
      <w:proofErr w:type="spellEnd"/>
      <w:r>
        <w:rPr>
          <w:rStyle w:val="Bodytext2"/>
          <w:color w:val="242021"/>
        </w:rPr>
        <w:t xml:space="preserve"> Sports Med </w:t>
      </w:r>
      <w:proofErr w:type="spellStart"/>
      <w:r>
        <w:rPr>
          <w:rStyle w:val="Bodytext2"/>
          <w:color w:val="242021"/>
        </w:rPr>
        <w:t>Reh</w:t>
      </w:r>
      <w:proofErr w:type="spellEnd"/>
      <w:r>
        <w:rPr>
          <w:rStyle w:val="Bodytext2"/>
          <w:color w:val="242021"/>
        </w:rPr>
        <w:t>. 2021 ;3(5):e 143 I -e 1440.</w:t>
      </w:r>
    </w:p>
    <w:p w14:paraId="480F0270" w14:textId="77777777" w:rsidR="00E03678" w:rsidRDefault="00000000">
      <w:pPr>
        <w:pStyle w:val="Bodytext20"/>
        <w:numPr>
          <w:ilvl w:val="0"/>
          <w:numId w:val="3"/>
        </w:numPr>
        <w:tabs>
          <w:tab w:val="left" w:pos="567"/>
        </w:tabs>
        <w:ind w:left="240"/>
      </w:pPr>
      <w:r>
        <w:rPr>
          <w:rStyle w:val="Bodytext2"/>
          <w:color w:val="242021"/>
        </w:rPr>
        <w:t xml:space="preserve">Diz Osteoartriti için Otolog Kemik İliği Aspirat Enjeksiyonunun Hücresel ve Klinik Analizleri: Bir Pilot Çalışma </w:t>
      </w:r>
      <w:proofErr w:type="spellStart"/>
      <w:r>
        <w:rPr>
          <w:rStyle w:val="Bodytext2"/>
          <w:color w:val="242021"/>
        </w:rPr>
        <w:t>Wells</w:t>
      </w:r>
      <w:proofErr w:type="spellEnd"/>
      <w:r>
        <w:rPr>
          <w:rStyle w:val="Bodytext2"/>
          <w:color w:val="242021"/>
        </w:rPr>
        <w:t xml:space="preserve"> K, </w:t>
      </w:r>
      <w:proofErr w:type="spellStart"/>
      <w:r>
        <w:rPr>
          <w:rStyle w:val="Bodytext2"/>
          <w:color w:val="242021"/>
        </w:rPr>
        <w:t>Klein</w:t>
      </w:r>
      <w:proofErr w:type="spellEnd"/>
      <w:r>
        <w:rPr>
          <w:rStyle w:val="Bodytext2"/>
          <w:color w:val="242021"/>
        </w:rPr>
        <w:t xml:space="preserve"> M, </w:t>
      </w:r>
      <w:proofErr w:type="spellStart"/>
      <w:r>
        <w:rPr>
          <w:rStyle w:val="Bodytext2"/>
          <w:color w:val="242021"/>
        </w:rPr>
        <w:t>Huiwitz</w:t>
      </w:r>
      <w:proofErr w:type="spellEnd"/>
      <w:r>
        <w:rPr>
          <w:rStyle w:val="Bodytext2"/>
          <w:color w:val="242021"/>
        </w:rPr>
        <w:t xml:space="preserve"> N, ve ark. PM R. 2021; I 3(4):387-396. </w:t>
      </w:r>
      <w:proofErr w:type="spellStart"/>
      <w:r>
        <w:rPr>
          <w:rStyle w:val="Bodytext2"/>
          <w:color w:val="242021"/>
        </w:rPr>
        <w:t>doi</w:t>
      </w:r>
      <w:proofErr w:type="spellEnd"/>
      <w:r>
        <w:rPr>
          <w:rStyle w:val="Bodytext2"/>
          <w:color w:val="242021"/>
        </w:rPr>
        <w:t>: 10.1002/</w:t>
      </w:r>
      <w:proofErr w:type="spellStart"/>
      <w:r>
        <w:rPr>
          <w:rStyle w:val="Bodytext2"/>
          <w:color w:val="242021"/>
        </w:rPr>
        <w:t>pmrj</w:t>
      </w:r>
      <w:proofErr w:type="spellEnd"/>
      <w:r>
        <w:rPr>
          <w:rStyle w:val="Bodytext2"/>
          <w:color w:val="242021"/>
        </w:rPr>
        <w:t>. 12429</w:t>
      </w:r>
    </w:p>
    <w:p w14:paraId="02DD5CD5" w14:textId="77777777" w:rsidR="00E03678" w:rsidRDefault="00000000">
      <w:pPr>
        <w:pStyle w:val="Bodytext20"/>
        <w:numPr>
          <w:ilvl w:val="0"/>
          <w:numId w:val="3"/>
        </w:numPr>
        <w:tabs>
          <w:tab w:val="left" w:pos="567"/>
        </w:tabs>
        <w:ind w:left="240"/>
      </w:pPr>
      <w:r>
        <w:rPr>
          <w:rStyle w:val="Bodytext2"/>
          <w:color w:val="242021"/>
        </w:rPr>
        <w:t xml:space="preserve">Menisküs ve Ön Çapraz Bağ Rejenerasyonu için Otolog Minimal İnvazif Hücre Tabanlı Tedavi </w:t>
      </w:r>
      <w:proofErr w:type="spellStart"/>
      <w:r>
        <w:rPr>
          <w:rStyle w:val="Bodytext2"/>
          <w:color w:val="242021"/>
        </w:rPr>
        <w:t>Mahajan</w:t>
      </w:r>
      <w:proofErr w:type="spellEnd"/>
      <w:r>
        <w:rPr>
          <w:rStyle w:val="Bodytext2"/>
          <w:color w:val="242021"/>
        </w:rPr>
        <w:t xml:space="preserve"> </w:t>
      </w:r>
      <w:proofErr w:type="spellStart"/>
      <w:r>
        <w:rPr>
          <w:rStyle w:val="Bodytext2"/>
          <w:color w:val="242021"/>
        </w:rPr>
        <w:t>PV</w:t>
      </w:r>
      <w:proofErr w:type="spellEnd"/>
      <w:r>
        <w:rPr>
          <w:rStyle w:val="Bodytext2"/>
          <w:color w:val="242021"/>
        </w:rPr>
        <w:t xml:space="preserve">, </w:t>
      </w:r>
      <w:proofErr w:type="spellStart"/>
      <w:r>
        <w:rPr>
          <w:rStyle w:val="Bodytext2"/>
          <w:color w:val="242021"/>
        </w:rPr>
        <w:t>Subramanian</w:t>
      </w:r>
      <w:proofErr w:type="spellEnd"/>
      <w:r>
        <w:rPr>
          <w:rStyle w:val="Bodytext2"/>
          <w:color w:val="242021"/>
        </w:rPr>
        <w:t xml:space="preserve"> S, </w:t>
      </w:r>
      <w:proofErr w:type="spellStart"/>
      <w:r>
        <w:rPr>
          <w:rStyle w:val="Bodytext2"/>
          <w:color w:val="242021"/>
        </w:rPr>
        <w:t>Parab</w:t>
      </w:r>
      <w:proofErr w:type="spellEnd"/>
      <w:r>
        <w:rPr>
          <w:rStyle w:val="Bodytext2"/>
          <w:color w:val="242021"/>
        </w:rPr>
        <w:t xml:space="preserve"> SC, </w:t>
      </w:r>
      <w:proofErr w:type="spellStart"/>
      <w:r>
        <w:rPr>
          <w:rStyle w:val="Bodytext2"/>
          <w:color w:val="242021"/>
        </w:rPr>
        <w:t>Mahajan</w:t>
      </w:r>
      <w:proofErr w:type="spellEnd"/>
      <w:r>
        <w:rPr>
          <w:rStyle w:val="Bodytext2"/>
          <w:color w:val="242021"/>
        </w:rPr>
        <w:t xml:space="preserve"> S. Case </w:t>
      </w:r>
      <w:proofErr w:type="spellStart"/>
      <w:r>
        <w:rPr>
          <w:rStyle w:val="Bodytext2"/>
          <w:color w:val="242021"/>
        </w:rPr>
        <w:t>Rep</w:t>
      </w:r>
      <w:proofErr w:type="spellEnd"/>
      <w:r>
        <w:rPr>
          <w:rStyle w:val="Bodytext2"/>
          <w:color w:val="242021"/>
        </w:rPr>
        <w:t xml:space="preserve"> </w:t>
      </w:r>
      <w:proofErr w:type="spellStart"/>
      <w:r>
        <w:rPr>
          <w:rStyle w:val="Bodytext2"/>
          <w:color w:val="242021"/>
        </w:rPr>
        <w:t>Orthop</w:t>
      </w:r>
      <w:proofErr w:type="spellEnd"/>
      <w:r>
        <w:rPr>
          <w:rStyle w:val="Bodytext2"/>
          <w:color w:val="242021"/>
        </w:rPr>
        <w:t xml:space="preserve">. 2021 ;2021:6614232. 24 Haziran 2021’de yayınlandı. </w:t>
      </w:r>
      <w:proofErr w:type="spellStart"/>
      <w:r>
        <w:rPr>
          <w:rStyle w:val="Bodytext2"/>
          <w:color w:val="242021"/>
        </w:rPr>
        <w:t>doi</w:t>
      </w:r>
      <w:proofErr w:type="spellEnd"/>
      <w:r>
        <w:rPr>
          <w:rStyle w:val="Bodytext2"/>
          <w:color w:val="242021"/>
        </w:rPr>
        <w:t>: 10.1 155/2021 /6614232</w:t>
      </w:r>
    </w:p>
    <w:p w14:paraId="013EF834" w14:textId="77777777" w:rsidR="00E03678" w:rsidRDefault="00000000">
      <w:pPr>
        <w:pStyle w:val="Bodytext20"/>
        <w:numPr>
          <w:ilvl w:val="0"/>
          <w:numId w:val="3"/>
        </w:numPr>
        <w:tabs>
          <w:tab w:val="left" w:pos="577"/>
        </w:tabs>
        <w:ind w:left="240"/>
      </w:pPr>
      <w:r>
        <w:rPr>
          <w:rStyle w:val="Bodytext2"/>
          <w:color w:val="242021"/>
        </w:rPr>
        <w:t xml:space="preserve">Diz Osteoartriti için Otolog Kemik İliği Aspirat Enjeksiyonunun Hücresel ve Klinik Analizleri: Bir Pilot Çalışma </w:t>
      </w:r>
      <w:proofErr w:type="spellStart"/>
      <w:r>
        <w:rPr>
          <w:rStyle w:val="Bodytext2"/>
          <w:color w:val="242021"/>
        </w:rPr>
        <w:t>Wells</w:t>
      </w:r>
      <w:proofErr w:type="spellEnd"/>
      <w:r>
        <w:rPr>
          <w:rStyle w:val="Bodytext2"/>
          <w:color w:val="242021"/>
        </w:rPr>
        <w:t xml:space="preserve"> K, </w:t>
      </w:r>
      <w:proofErr w:type="spellStart"/>
      <w:r>
        <w:rPr>
          <w:rStyle w:val="Bodytext2"/>
          <w:color w:val="242021"/>
        </w:rPr>
        <w:t>Klein</w:t>
      </w:r>
      <w:proofErr w:type="spellEnd"/>
      <w:r>
        <w:rPr>
          <w:rStyle w:val="Bodytext2"/>
          <w:color w:val="242021"/>
        </w:rPr>
        <w:t xml:space="preserve"> M, </w:t>
      </w:r>
      <w:proofErr w:type="spellStart"/>
      <w:r>
        <w:rPr>
          <w:rStyle w:val="Bodytext2"/>
          <w:color w:val="242021"/>
        </w:rPr>
        <w:t>Huiwitz</w:t>
      </w:r>
      <w:proofErr w:type="spellEnd"/>
      <w:r>
        <w:rPr>
          <w:rStyle w:val="Bodytext2"/>
          <w:color w:val="242021"/>
        </w:rPr>
        <w:t xml:space="preserve"> N, ve ark. PM R. 2021; I 3(4):387-396. </w:t>
      </w:r>
      <w:proofErr w:type="spellStart"/>
      <w:r>
        <w:rPr>
          <w:rStyle w:val="Bodytext2"/>
          <w:color w:val="242021"/>
        </w:rPr>
        <w:t>doi</w:t>
      </w:r>
      <w:proofErr w:type="spellEnd"/>
      <w:r>
        <w:rPr>
          <w:rStyle w:val="Bodytext2"/>
          <w:color w:val="242021"/>
        </w:rPr>
        <w:t>: 10.1002/</w:t>
      </w:r>
      <w:proofErr w:type="spellStart"/>
      <w:r>
        <w:rPr>
          <w:rStyle w:val="Bodytext2"/>
          <w:color w:val="242021"/>
        </w:rPr>
        <w:t>pmrj</w:t>
      </w:r>
      <w:proofErr w:type="spellEnd"/>
      <w:r>
        <w:rPr>
          <w:rStyle w:val="Bodytext2"/>
          <w:color w:val="242021"/>
        </w:rPr>
        <w:t>. 12429 2020</w:t>
      </w:r>
    </w:p>
    <w:p w14:paraId="67C4856F" w14:textId="77777777" w:rsidR="00E03678" w:rsidRDefault="00000000">
      <w:pPr>
        <w:pStyle w:val="Bodytext20"/>
        <w:numPr>
          <w:ilvl w:val="0"/>
          <w:numId w:val="3"/>
        </w:numPr>
        <w:tabs>
          <w:tab w:val="left" w:pos="577"/>
        </w:tabs>
        <w:ind w:left="240"/>
      </w:pPr>
      <w:r>
        <w:rPr>
          <w:rStyle w:val="Bodytext2"/>
          <w:color w:val="242021"/>
        </w:rPr>
        <w:t xml:space="preserve">Şiddetli diz osteoartriti için saf kemik iliği </w:t>
      </w:r>
      <w:proofErr w:type="spellStart"/>
      <w:r>
        <w:rPr>
          <w:rStyle w:val="Bodytext2"/>
          <w:color w:val="242021"/>
        </w:rPr>
        <w:t>aspiratı</w:t>
      </w:r>
      <w:proofErr w:type="spellEnd"/>
      <w:r>
        <w:rPr>
          <w:rStyle w:val="Bodytext2"/>
          <w:color w:val="242021"/>
        </w:rPr>
        <w:t xml:space="preserve"> enjeksiyonu sonrası kısa vadeli sonuçlar: bir vaka serisi </w:t>
      </w:r>
      <w:proofErr w:type="spellStart"/>
      <w:r>
        <w:rPr>
          <w:rStyle w:val="Bodytext2"/>
          <w:color w:val="242021"/>
        </w:rPr>
        <w:t>Colberg</w:t>
      </w:r>
      <w:proofErr w:type="spellEnd"/>
      <w:r>
        <w:rPr>
          <w:rStyle w:val="Bodytext2"/>
          <w:color w:val="242021"/>
        </w:rPr>
        <w:t xml:space="preserve"> RE, </w:t>
      </w:r>
      <w:proofErr w:type="spellStart"/>
      <w:r>
        <w:rPr>
          <w:rStyle w:val="Bodytext2"/>
          <w:color w:val="242021"/>
        </w:rPr>
        <w:t>Jurado</w:t>
      </w:r>
      <w:proofErr w:type="spellEnd"/>
      <w:r>
        <w:rPr>
          <w:rStyle w:val="Bodytext2"/>
          <w:color w:val="242021"/>
        </w:rPr>
        <w:t xml:space="preserve"> </w:t>
      </w:r>
      <w:proofErr w:type="spellStart"/>
      <w:r>
        <w:rPr>
          <w:rStyle w:val="Bodytext2"/>
          <w:color w:val="242021"/>
        </w:rPr>
        <w:t>Velez</w:t>
      </w:r>
      <w:proofErr w:type="spellEnd"/>
      <w:r>
        <w:rPr>
          <w:rStyle w:val="Bodytext2"/>
          <w:color w:val="242021"/>
        </w:rPr>
        <w:t xml:space="preserve"> </w:t>
      </w:r>
      <w:proofErr w:type="spellStart"/>
      <w:r>
        <w:rPr>
          <w:rStyle w:val="Bodytext2"/>
          <w:color w:val="242021"/>
        </w:rPr>
        <w:t>JA</w:t>
      </w:r>
      <w:proofErr w:type="spellEnd"/>
      <w:r>
        <w:rPr>
          <w:rStyle w:val="Bodytext2"/>
          <w:color w:val="242021"/>
        </w:rPr>
        <w:t xml:space="preserve">, </w:t>
      </w:r>
      <w:proofErr w:type="spellStart"/>
      <w:r>
        <w:rPr>
          <w:rStyle w:val="Bodytext2"/>
          <w:color w:val="242021"/>
        </w:rPr>
        <w:t>Walsh</w:t>
      </w:r>
      <w:proofErr w:type="spellEnd"/>
      <w:r>
        <w:rPr>
          <w:rStyle w:val="Bodytext2"/>
          <w:color w:val="242021"/>
        </w:rPr>
        <w:t xml:space="preserve"> </w:t>
      </w:r>
      <w:proofErr w:type="spellStart"/>
      <w:r>
        <w:rPr>
          <w:rStyle w:val="Bodytext2"/>
          <w:color w:val="242021"/>
        </w:rPr>
        <w:t>KP</w:t>
      </w:r>
      <w:proofErr w:type="spellEnd"/>
      <w:r>
        <w:rPr>
          <w:rStyle w:val="Bodytext2"/>
          <w:color w:val="242021"/>
        </w:rPr>
        <w:t xml:space="preserve"> </w:t>
      </w:r>
      <w:proofErr w:type="spellStart"/>
      <w:r>
        <w:rPr>
          <w:rStyle w:val="Bodytext2"/>
          <w:color w:val="242021"/>
        </w:rPr>
        <w:t>Fleisig</w:t>
      </w:r>
      <w:proofErr w:type="spellEnd"/>
      <w:r>
        <w:rPr>
          <w:rStyle w:val="Bodytext2"/>
          <w:color w:val="242021"/>
        </w:rPr>
        <w:t xml:space="preserve"> G. </w:t>
      </w:r>
      <w:proofErr w:type="spellStart"/>
      <w:r>
        <w:rPr>
          <w:rStyle w:val="Bodytext2"/>
          <w:color w:val="242021"/>
        </w:rPr>
        <w:t>Regen</w:t>
      </w:r>
      <w:proofErr w:type="spellEnd"/>
      <w:r>
        <w:rPr>
          <w:rStyle w:val="Bodytext2"/>
          <w:color w:val="242021"/>
        </w:rPr>
        <w:t xml:space="preserve"> Med. 2020; 15(7): 185 I -1 859. </w:t>
      </w:r>
      <w:proofErr w:type="spellStart"/>
      <w:r>
        <w:rPr>
          <w:rStyle w:val="Bodytext2"/>
          <w:color w:val="242021"/>
        </w:rPr>
        <w:t>doi</w:t>
      </w:r>
      <w:proofErr w:type="spellEnd"/>
      <w:r>
        <w:rPr>
          <w:rStyle w:val="Bodytext2"/>
          <w:color w:val="242021"/>
        </w:rPr>
        <w:t>: 10.2217/rme-2019-0113</w:t>
      </w:r>
    </w:p>
    <w:p w14:paraId="793FDA0B" w14:textId="77777777" w:rsidR="00E03678" w:rsidRDefault="00000000">
      <w:pPr>
        <w:pStyle w:val="Bodytext20"/>
        <w:numPr>
          <w:ilvl w:val="0"/>
          <w:numId w:val="3"/>
        </w:numPr>
        <w:tabs>
          <w:tab w:val="left" w:pos="577"/>
        </w:tabs>
        <w:ind w:left="240"/>
      </w:pPr>
      <w:r>
        <w:rPr>
          <w:rStyle w:val="Bodytext2"/>
          <w:color w:val="242021"/>
        </w:rPr>
        <w:t xml:space="preserve">Yeni bir </w:t>
      </w:r>
      <w:proofErr w:type="spellStart"/>
      <w:r>
        <w:rPr>
          <w:rStyle w:val="Bodytext2"/>
          <w:color w:val="242021"/>
        </w:rPr>
        <w:t>fenestralı</w:t>
      </w:r>
      <w:proofErr w:type="spellEnd"/>
      <w:r>
        <w:rPr>
          <w:rStyle w:val="Bodytext2"/>
          <w:color w:val="242021"/>
        </w:rPr>
        <w:t xml:space="preserve"> </w:t>
      </w:r>
      <w:proofErr w:type="spellStart"/>
      <w:r>
        <w:rPr>
          <w:rStyle w:val="Bodytext2"/>
          <w:color w:val="242021"/>
        </w:rPr>
        <w:t>trokar</w:t>
      </w:r>
      <w:proofErr w:type="spellEnd"/>
      <w:r>
        <w:rPr>
          <w:rStyle w:val="Bodytext2"/>
          <w:color w:val="242021"/>
        </w:rPr>
        <w:t xml:space="preserve"> kullanılarak osteoartrit için kemik iliği aspirat konsantresinin olumlu erken klinik sonuçları </w:t>
      </w:r>
      <w:proofErr w:type="spellStart"/>
      <w:r>
        <w:rPr>
          <w:rStyle w:val="Bodytext2"/>
          <w:color w:val="242021"/>
        </w:rPr>
        <w:t>Varady</w:t>
      </w:r>
      <w:proofErr w:type="spellEnd"/>
      <w:r>
        <w:rPr>
          <w:rStyle w:val="Bodytext2"/>
          <w:color w:val="242021"/>
        </w:rPr>
        <w:t xml:space="preserve"> </w:t>
      </w:r>
      <w:proofErr w:type="spellStart"/>
      <w:r>
        <w:rPr>
          <w:rStyle w:val="Bodytext2"/>
          <w:color w:val="242021"/>
        </w:rPr>
        <w:t>NH</w:t>
      </w:r>
      <w:proofErr w:type="spellEnd"/>
      <w:r>
        <w:rPr>
          <w:rStyle w:val="Bodytext2"/>
          <w:color w:val="242021"/>
        </w:rPr>
        <w:t xml:space="preserve">, </w:t>
      </w:r>
      <w:proofErr w:type="spellStart"/>
      <w:r>
        <w:rPr>
          <w:rStyle w:val="Bodytext2"/>
          <w:color w:val="242021"/>
        </w:rPr>
        <w:t>Cate</w:t>
      </w:r>
      <w:proofErr w:type="spellEnd"/>
      <w:r>
        <w:rPr>
          <w:rStyle w:val="Bodytext2"/>
          <w:color w:val="242021"/>
        </w:rPr>
        <w:t xml:space="preserve"> G, </w:t>
      </w:r>
      <w:proofErr w:type="spellStart"/>
      <w:r>
        <w:rPr>
          <w:rStyle w:val="Bodytext2"/>
          <w:color w:val="242021"/>
        </w:rPr>
        <w:t>Barghi</w:t>
      </w:r>
      <w:proofErr w:type="spellEnd"/>
      <w:r>
        <w:rPr>
          <w:rStyle w:val="Bodytext2"/>
          <w:color w:val="242021"/>
        </w:rPr>
        <w:t xml:space="preserve"> A, ve ark. </w:t>
      </w:r>
      <w:proofErr w:type="spellStart"/>
      <w:r>
        <w:rPr>
          <w:rStyle w:val="Bodytext2"/>
          <w:color w:val="242021"/>
        </w:rPr>
        <w:t>Knee</w:t>
      </w:r>
      <w:proofErr w:type="spellEnd"/>
      <w:r>
        <w:rPr>
          <w:rStyle w:val="Bodytext2"/>
          <w:color w:val="242021"/>
        </w:rPr>
        <w:t xml:space="preserve">. 2020:27(5): I 627-1634. </w:t>
      </w:r>
      <w:proofErr w:type="spellStart"/>
      <w:r>
        <w:rPr>
          <w:rStyle w:val="Bodytext2"/>
          <w:color w:val="242021"/>
        </w:rPr>
        <w:t>doi</w:t>
      </w:r>
      <w:proofErr w:type="spellEnd"/>
      <w:r>
        <w:rPr>
          <w:rStyle w:val="Bodytext2"/>
          <w:color w:val="242021"/>
        </w:rPr>
        <w:t>: 10,1016/j.knee.2020.08.018</w:t>
      </w:r>
    </w:p>
    <w:p w14:paraId="219CC638" w14:textId="77777777" w:rsidR="00E03678" w:rsidRDefault="00000000">
      <w:pPr>
        <w:pStyle w:val="Bodytext20"/>
        <w:numPr>
          <w:ilvl w:val="0"/>
          <w:numId w:val="3"/>
        </w:numPr>
        <w:tabs>
          <w:tab w:val="left" w:pos="577"/>
        </w:tabs>
        <w:ind w:left="240"/>
      </w:pPr>
      <w:r>
        <w:rPr>
          <w:rStyle w:val="Bodytext2"/>
          <w:color w:val="242021"/>
        </w:rPr>
        <w:t xml:space="preserve">Yağ, Kemik İliği Aspiratı ve Trombositten Zengin Plazma ile Otolog Biyolojik Tedavi, Orta Derecede Diz Artrozu Olan Hastalar İçin Total Diz Artroplastisine Etkili Bir Alternatiftir </w:t>
      </w:r>
      <w:proofErr w:type="spellStart"/>
      <w:r>
        <w:rPr>
          <w:rStyle w:val="Bodytext2"/>
          <w:color w:val="242021"/>
        </w:rPr>
        <w:t>Prodromos</w:t>
      </w:r>
      <w:proofErr w:type="spellEnd"/>
      <w:r>
        <w:rPr>
          <w:rStyle w:val="Bodytext2"/>
          <w:color w:val="242021"/>
        </w:rPr>
        <w:t xml:space="preserve"> C, </w:t>
      </w:r>
      <w:proofErr w:type="spellStart"/>
      <w:r>
        <w:rPr>
          <w:rStyle w:val="Bodytext2"/>
          <w:color w:val="242021"/>
        </w:rPr>
        <w:t>Finkle</w:t>
      </w:r>
      <w:proofErr w:type="spellEnd"/>
      <w:r>
        <w:rPr>
          <w:rStyle w:val="Bodytext2"/>
          <w:color w:val="242021"/>
        </w:rPr>
        <w:t xml:space="preserve"> S. </w:t>
      </w:r>
      <w:proofErr w:type="spellStart"/>
      <w:r>
        <w:rPr>
          <w:rStyle w:val="Bodytext2"/>
          <w:color w:val="242021"/>
        </w:rPr>
        <w:t>Medicines</w:t>
      </w:r>
      <w:proofErr w:type="spellEnd"/>
      <w:r>
        <w:rPr>
          <w:rStyle w:val="Bodytext2"/>
          <w:color w:val="242021"/>
        </w:rPr>
        <w:t xml:space="preserve"> (Basel). 2020;7(6):37. 25 Haziran 2020’de yayınlandı. </w:t>
      </w:r>
      <w:proofErr w:type="spellStart"/>
      <w:r>
        <w:rPr>
          <w:rStyle w:val="Bodytext2"/>
          <w:color w:val="242021"/>
        </w:rPr>
        <w:t>doi</w:t>
      </w:r>
      <w:proofErr w:type="spellEnd"/>
      <w:r>
        <w:rPr>
          <w:rStyle w:val="Bodytext2"/>
          <w:color w:val="242021"/>
        </w:rPr>
        <w:t xml:space="preserve">: 10.3390/medicines7060037 44. Diz Osteoartriti Tedavisinde Yeni Bir Düşük Hacimli Kemik İliği Aspirasyon Tekniğinin Kullanımının Kısa Dönem Etkinliği: Retrospektif Bir Kohort Çalışması </w:t>
      </w:r>
      <w:proofErr w:type="spellStart"/>
      <w:r>
        <w:rPr>
          <w:rStyle w:val="Bodytext2"/>
          <w:color w:val="242021"/>
        </w:rPr>
        <w:t>Kuebler</w:t>
      </w:r>
      <w:proofErr w:type="spellEnd"/>
      <w:r>
        <w:rPr>
          <w:rStyle w:val="Bodytext2"/>
          <w:color w:val="242021"/>
        </w:rPr>
        <w:t xml:space="preserve"> D, </w:t>
      </w:r>
      <w:proofErr w:type="spellStart"/>
      <w:r>
        <w:rPr>
          <w:rStyle w:val="Bodytext2"/>
          <w:color w:val="242021"/>
        </w:rPr>
        <w:t>Schnee</w:t>
      </w:r>
      <w:proofErr w:type="spellEnd"/>
      <w:r>
        <w:rPr>
          <w:rStyle w:val="Bodytext2"/>
          <w:color w:val="242021"/>
        </w:rPr>
        <w:t xml:space="preserve"> A, </w:t>
      </w:r>
      <w:proofErr w:type="spellStart"/>
      <w:r>
        <w:rPr>
          <w:rStyle w:val="Bodytext2"/>
          <w:color w:val="242021"/>
        </w:rPr>
        <w:t>Moore</w:t>
      </w:r>
      <w:proofErr w:type="spellEnd"/>
      <w:r>
        <w:rPr>
          <w:rStyle w:val="Bodytext2"/>
          <w:color w:val="242021"/>
        </w:rPr>
        <w:t xml:space="preserve"> L, ve ark. </w:t>
      </w:r>
      <w:proofErr w:type="spellStart"/>
      <w:r>
        <w:rPr>
          <w:rStyle w:val="Bodytext2"/>
          <w:color w:val="242021"/>
        </w:rPr>
        <w:t>Stem</w:t>
      </w:r>
      <w:proofErr w:type="spellEnd"/>
      <w:r>
        <w:rPr>
          <w:rStyle w:val="Bodytext2"/>
          <w:color w:val="242021"/>
        </w:rPr>
        <w:t xml:space="preserve"> </w:t>
      </w:r>
      <w:proofErr w:type="spellStart"/>
      <w:r>
        <w:rPr>
          <w:rStyle w:val="Bodytext2"/>
          <w:color w:val="242021"/>
        </w:rPr>
        <w:t>Cells</w:t>
      </w:r>
      <w:proofErr w:type="spellEnd"/>
      <w:r>
        <w:rPr>
          <w:rStyle w:val="Bodytext2"/>
          <w:color w:val="242021"/>
        </w:rPr>
        <w:t xml:space="preserve"> </w:t>
      </w:r>
      <w:proofErr w:type="spellStart"/>
      <w:r>
        <w:rPr>
          <w:rStyle w:val="Bodytext2"/>
          <w:color w:val="242021"/>
        </w:rPr>
        <w:t>Int</w:t>
      </w:r>
      <w:proofErr w:type="spellEnd"/>
      <w:r>
        <w:rPr>
          <w:rStyle w:val="Bodytext2"/>
          <w:color w:val="242021"/>
        </w:rPr>
        <w:t xml:space="preserve">. 2022;2022:5394441. 15 Kasım 2022’de yayınlanmıştır. </w:t>
      </w:r>
      <w:proofErr w:type="spellStart"/>
      <w:r>
        <w:rPr>
          <w:rStyle w:val="Bodytext2"/>
          <w:color w:val="242021"/>
        </w:rPr>
        <w:t>doi</w:t>
      </w:r>
      <w:proofErr w:type="spellEnd"/>
      <w:r>
        <w:rPr>
          <w:rStyle w:val="Bodytext2"/>
          <w:color w:val="242021"/>
        </w:rPr>
        <w:t>: 10.1 155/2022/5394441</w:t>
      </w:r>
    </w:p>
    <w:p w14:paraId="166D0D51" w14:textId="77777777" w:rsidR="00E03678" w:rsidRDefault="00000000">
      <w:pPr>
        <w:pStyle w:val="Bodytext20"/>
        <w:numPr>
          <w:ilvl w:val="0"/>
          <w:numId w:val="4"/>
        </w:numPr>
        <w:tabs>
          <w:tab w:val="left" w:pos="577"/>
        </w:tabs>
        <w:ind w:firstLine="240"/>
        <w:jc w:val="both"/>
      </w:pPr>
      <w:r>
        <w:rPr>
          <w:rStyle w:val="Bodytext2"/>
          <w:color w:val="242021"/>
        </w:rPr>
        <w:t xml:space="preserve">Kronik büyük </w:t>
      </w:r>
      <w:proofErr w:type="spellStart"/>
      <w:r>
        <w:rPr>
          <w:rStyle w:val="Bodytext2"/>
          <w:color w:val="242021"/>
        </w:rPr>
        <w:t>trokanterik</w:t>
      </w:r>
      <w:proofErr w:type="spellEnd"/>
      <w:r>
        <w:rPr>
          <w:rStyle w:val="Bodytext2"/>
          <w:color w:val="242021"/>
        </w:rPr>
        <w:t xml:space="preserve"> ağrı sendromu için saf kemik iliği aspirat enjeksiyonu: bir olgu sunumu Henderson RG, </w:t>
      </w:r>
      <w:proofErr w:type="spellStart"/>
      <w:r>
        <w:rPr>
          <w:rStyle w:val="Bodytext2"/>
          <w:color w:val="242021"/>
        </w:rPr>
        <w:t>Colberg</w:t>
      </w:r>
      <w:proofErr w:type="spellEnd"/>
      <w:r>
        <w:rPr>
          <w:rStyle w:val="Bodytext2"/>
          <w:color w:val="242021"/>
        </w:rPr>
        <w:t xml:space="preserve"> RE. </w:t>
      </w:r>
      <w:proofErr w:type="spellStart"/>
      <w:r>
        <w:rPr>
          <w:rStyle w:val="Bodytext2"/>
          <w:color w:val="242021"/>
        </w:rPr>
        <w:t>Pain</w:t>
      </w:r>
      <w:proofErr w:type="spellEnd"/>
      <w:r>
        <w:rPr>
          <w:rStyle w:val="Bodytext2"/>
          <w:color w:val="242021"/>
        </w:rPr>
        <w:t xml:space="preserve"> </w:t>
      </w:r>
      <w:proofErr w:type="spellStart"/>
      <w:r>
        <w:rPr>
          <w:rStyle w:val="Bodytext2"/>
          <w:color w:val="242021"/>
        </w:rPr>
        <w:t>Manag</w:t>
      </w:r>
      <w:proofErr w:type="spellEnd"/>
      <w:r>
        <w:rPr>
          <w:rStyle w:val="Bodytext2"/>
          <w:color w:val="242021"/>
        </w:rPr>
        <w:t>.</w:t>
      </w:r>
    </w:p>
    <w:p w14:paraId="70A48E07" w14:textId="77777777" w:rsidR="00E03678" w:rsidRDefault="00000000">
      <w:pPr>
        <w:pStyle w:val="Bodytext20"/>
        <w:ind w:firstLine="240"/>
        <w:jc w:val="both"/>
      </w:pPr>
      <w:r>
        <w:rPr>
          <w:rStyle w:val="Bodytext2"/>
          <w:color w:val="242021"/>
        </w:rPr>
        <w:t xml:space="preserve">2018;8(4):271 -275. </w:t>
      </w:r>
      <w:proofErr w:type="spellStart"/>
      <w:r>
        <w:rPr>
          <w:rStyle w:val="Bodytext2"/>
          <w:color w:val="242021"/>
        </w:rPr>
        <w:t>doi</w:t>
      </w:r>
      <w:proofErr w:type="spellEnd"/>
      <w:r>
        <w:rPr>
          <w:rStyle w:val="Bodytext2"/>
          <w:color w:val="242021"/>
        </w:rPr>
        <w:t>: 10.2217/</w:t>
      </w:r>
      <w:proofErr w:type="spellStart"/>
      <w:r>
        <w:rPr>
          <w:rStyle w:val="Bodytext2"/>
          <w:color w:val="242021"/>
        </w:rPr>
        <w:t>pmt</w:t>
      </w:r>
      <w:proofErr w:type="spellEnd"/>
      <w:r>
        <w:rPr>
          <w:rStyle w:val="Bodytext2"/>
          <w:color w:val="242021"/>
        </w:rPr>
        <w:t>- 201 8-0008</w:t>
      </w:r>
    </w:p>
    <w:p w14:paraId="73E985D2" w14:textId="77777777" w:rsidR="00E03678" w:rsidRDefault="00000000">
      <w:pPr>
        <w:pStyle w:val="Bodytext20"/>
        <w:numPr>
          <w:ilvl w:val="0"/>
          <w:numId w:val="4"/>
        </w:numPr>
        <w:tabs>
          <w:tab w:val="left" w:pos="577"/>
        </w:tabs>
        <w:ind w:firstLine="240"/>
        <w:jc w:val="both"/>
      </w:pPr>
      <w:proofErr w:type="spellStart"/>
      <w:r>
        <w:rPr>
          <w:rStyle w:val="Bodytext2"/>
          <w:color w:val="242021"/>
        </w:rPr>
        <w:t>Juopperi</w:t>
      </w:r>
      <w:proofErr w:type="spellEnd"/>
      <w:r>
        <w:rPr>
          <w:rStyle w:val="Bodytext2"/>
          <w:color w:val="242021"/>
        </w:rPr>
        <w:t xml:space="preserve"> T ve ark. Kemik iliği kaynaklı kök hücrelerin yoğunluk </w:t>
      </w:r>
      <w:proofErr w:type="spellStart"/>
      <w:r>
        <w:rPr>
          <w:rStyle w:val="Bodytext2"/>
          <w:color w:val="242021"/>
        </w:rPr>
        <w:t>gradyanlı</w:t>
      </w:r>
      <w:proofErr w:type="spellEnd"/>
      <w:r>
        <w:rPr>
          <w:rStyle w:val="Bodytext2"/>
          <w:color w:val="242021"/>
        </w:rPr>
        <w:t xml:space="preserve"> ayırma kullanılarak izolasyonu. </w:t>
      </w:r>
      <w:proofErr w:type="spellStart"/>
      <w:r>
        <w:rPr>
          <w:rStyle w:val="Bodytext2"/>
          <w:color w:val="242021"/>
        </w:rPr>
        <w:t>Experimental</w:t>
      </w:r>
      <w:proofErr w:type="spellEnd"/>
      <w:r>
        <w:rPr>
          <w:rStyle w:val="Bodytext2"/>
          <w:color w:val="242021"/>
        </w:rPr>
        <w:t xml:space="preserve"> </w:t>
      </w:r>
      <w:proofErr w:type="spellStart"/>
      <w:r>
        <w:rPr>
          <w:rStyle w:val="Bodytext2"/>
          <w:color w:val="242021"/>
        </w:rPr>
        <w:t>hematology</w:t>
      </w:r>
      <w:proofErr w:type="spellEnd"/>
      <w:r>
        <w:rPr>
          <w:rStyle w:val="Bodytext2"/>
          <w:color w:val="242021"/>
        </w:rPr>
        <w:t xml:space="preserve"> 2007;35:335-41.</w:t>
      </w:r>
    </w:p>
    <w:p w14:paraId="60BFBD0D" w14:textId="77777777" w:rsidR="00E03678" w:rsidRDefault="00000000">
      <w:pPr>
        <w:pStyle w:val="Bodytext20"/>
        <w:numPr>
          <w:ilvl w:val="0"/>
          <w:numId w:val="4"/>
        </w:numPr>
        <w:tabs>
          <w:tab w:val="left" w:pos="577"/>
        </w:tabs>
        <w:ind w:left="240"/>
      </w:pPr>
      <w:proofErr w:type="spellStart"/>
      <w:r>
        <w:rPr>
          <w:rStyle w:val="Bodytext2"/>
          <w:color w:val="242021"/>
        </w:rPr>
        <w:t>Bhartiya</w:t>
      </w:r>
      <w:proofErr w:type="spellEnd"/>
      <w:r>
        <w:rPr>
          <w:rStyle w:val="Bodytext2"/>
          <w:color w:val="242021"/>
        </w:rPr>
        <w:t xml:space="preserve"> D ve ark. Otolog kök hücre tedavisi için kordon kanı bankacılığı ve kemik iliği işleme sırasında, maksimum rejeneratif potansiyele sahip çok küçük embriyo benzeri kök hücreler atılmaktadır. </w:t>
      </w:r>
      <w:proofErr w:type="spellStart"/>
      <w:r>
        <w:rPr>
          <w:rStyle w:val="Bodytext2"/>
          <w:color w:val="242021"/>
        </w:rPr>
        <w:t>Stem</w:t>
      </w:r>
      <w:proofErr w:type="spellEnd"/>
      <w:r>
        <w:rPr>
          <w:rStyle w:val="Bodytext2"/>
          <w:color w:val="242021"/>
        </w:rPr>
        <w:t xml:space="preserve"> </w:t>
      </w:r>
      <w:proofErr w:type="spellStart"/>
      <w:r>
        <w:rPr>
          <w:rStyle w:val="Bodytext2"/>
          <w:color w:val="242021"/>
        </w:rPr>
        <w:t>cells</w:t>
      </w:r>
      <w:proofErr w:type="spellEnd"/>
      <w:r>
        <w:rPr>
          <w:rStyle w:val="Bodytext2"/>
          <w:color w:val="242021"/>
        </w:rPr>
        <w:t xml:space="preserve"> and </w:t>
      </w:r>
      <w:proofErr w:type="spellStart"/>
      <w:r>
        <w:rPr>
          <w:rStyle w:val="Bodytext2"/>
          <w:color w:val="242021"/>
        </w:rPr>
        <w:t>development</w:t>
      </w:r>
      <w:proofErr w:type="spellEnd"/>
      <w:r>
        <w:rPr>
          <w:rStyle w:val="Bodytext2"/>
          <w:color w:val="242021"/>
        </w:rPr>
        <w:t xml:space="preserve"> 2012;21:1 -6.</w:t>
      </w:r>
    </w:p>
    <w:p w14:paraId="36C48DFD" w14:textId="77777777" w:rsidR="00E03678" w:rsidRDefault="00000000">
      <w:pPr>
        <w:pStyle w:val="Bodytext20"/>
        <w:numPr>
          <w:ilvl w:val="0"/>
          <w:numId w:val="4"/>
        </w:numPr>
        <w:tabs>
          <w:tab w:val="left" w:pos="577"/>
        </w:tabs>
        <w:spacing w:after="5500"/>
        <w:ind w:firstLine="240"/>
      </w:pPr>
      <w:proofErr w:type="spellStart"/>
      <w:r>
        <w:rPr>
          <w:rStyle w:val="Bodytext2"/>
          <w:color w:val="242021"/>
        </w:rPr>
        <w:t>Ahmadbeigi</w:t>
      </w:r>
      <w:proofErr w:type="spellEnd"/>
      <w:r>
        <w:rPr>
          <w:rStyle w:val="Bodytext2"/>
          <w:color w:val="242021"/>
        </w:rPr>
        <w:t xml:space="preserve"> N ve </w:t>
      </w:r>
      <w:proofErr w:type="spellStart"/>
      <w:r>
        <w:rPr>
          <w:rStyle w:val="Bodytext2"/>
          <w:color w:val="242021"/>
        </w:rPr>
        <w:t>ark.Doğal</w:t>
      </w:r>
      <w:proofErr w:type="spellEnd"/>
      <w:r>
        <w:rPr>
          <w:rStyle w:val="Bodytext2"/>
          <w:color w:val="242021"/>
        </w:rPr>
        <w:t xml:space="preserve"> kemik iliğindeki insan mezenkimal </w:t>
      </w:r>
      <w:proofErr w:type="spellStart"/>
      <w:r>
        <w:rPr>
          <w:rStyle w:val="Bodytext2"/>
          <w:color w:val="242021"/>
        </w:rPr>
        <w:t>stromal</w:t>
      </w:r>
      <w:proofErr w:type="spellEnd"/>
      <w:r>
        <w:rPr>
          <w:rStyle w:val="Bodytext2"/>
          <w:color w:val="242021"/>
        </w:rPr>
        <w:t xml:space="preserve"> hücrelerinin agregat yapısı. </w:t>
      </w:r>
      <w:proofErr w:type="spellStart"/>
      <w:r>
        <w:rPr>
          <w:rStyle w:val="Bodytext2"/>
          <w:color w:val="242021"/>
        </w:rPr>
        <w:t>Cytotherapy</w:t>
      </w:r>
      <w:proofErr w:type="spellEnd"/>
      <w:r>
        <w:rPr>
          <w:rStyle w:val="Bodytext2"/>
          <w:color w:val="242021"/>
        </w:rPr>
        <w:t xml:space="preserve"> 2012; 14:9 17-24.</w:t>
      </w:r>
    </w:p>
    <w:p w14:paraId="2D87FCD3" w14:textId="77777777" w:rsidR="00E03678" w:rsidRDefault="00000000">
      <w:pPr>
        <w:jc w:val="center"/>
        <w:rPr>
          <w:sz w:val="2"/>
          <w:szCs w:val="2"/>
        </w:rPr>
        <w:sectPr w:rsidR="00E03678">
          <w:pgSz w:w="11909" w:h="16834"/>
          <w:pgMar w:top="1188" w:right="209" w:bottom="1070" w:left="300" w:header="760" w:footer="3" w:gutter="0"/>
          <w:cols w:space="720"/>
          <w:noEndnote/>
          <w:docGrid w:linePitch="360"/>
        </w:sectPr>
      </w:pPr>
      <w:r>
        <w:rPr>
          <w:noProof/>
        </w:rPr>
        <w:drawing>
          <wp:inline distT="0" distB="0" distL="0" distR="0" wp14:anchorId="46A1BC4B" wp14:editId="45C164F5">
            <wp:extent cx="7199630" cy="27432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a:stretch/>
                  </pic:blipFill>
                  <pic:spPr>
                    <a:xfrm>
                      <a:off x="0" y="0"/>
                      <a:ext cx="7199630" cy="274320"/>
                    </a:xfrm>
                    <a:prstGeom prst="rect">
                      <a:avLst/>
                    </a:prstGeom>
                  </pic:spPr>
                </pic:pic>
              </a:graphicData>
            </a:graphic>
          </wp:inline>
        </w:drawing>
      </w:r>
    </w:p>
    <w:p w14:paraId="54FB034B" w14:textId="1E3128D5" w:rsidR="00E03678" w:rsidRDefault="00E03678">
      <w:pPr>
        <w:framePr w:w="3582" w:h="4629" w:wrap="notBeside" w:vAnchor="text" w:hAnchor="text" w:y="1"/>
        <w:rPr>
          <w:sz w:val="2"/>
          <w:szCs w:val="2"/>
        </w:rPr>
      </w:pPr>
    </w:p>
    <w:p w14:paraId="3CBA2984" w14:textId="25C6D940" w:rsidR="00E03678" w:rsidRDefault="009A3D37">
      <w:pPr>
        <w:spacing w:line="1" w:lineRule="exact"/>
        <w:sectPr w:rsidR="00E03678">
          <w:pgSz w:w="11909" w:h="16834"/>
          <w:pgMar w:top="6017" w:right="4154" w:bottom="5988" w:left="4172" w:header="5589" w:footer="3" w:gutter="0"/>
          <w:cols w:space="720"/>
          <w:noEndnote/>
          <w:docGrid w:linePitch="360"/>
        </w:sectPr>
      </w:pPr>
      <w:r>
        <w:rPr>
          <w:noProof/>
        </w:rPr>
        <mc:AlternateContent>
          <mc:Choice Requires="wps">
            <w:drawing>
              <wp:anchor distT="0" distB="0" distL="0" distR="504825" simplePos="0" relativeHeight="251669504" behindDoc="0" locked="0" layoutInCell="1" allowOverlap="1" wp14:anchorId="4DF33019" wp14:editId="32C2EBD8">
                <wp:simplePos x="0" y="0"/>
                <wp:positionH relativeFrom="column">
                  <wp:posOffset>169043</wp:posOffset>
                </wp:positionH>
                <wp:positionV relativeFrom="paragraph">
                  <wp:posOffset>4872829</wp:posOffset>
                </wp:positionV>
                <wp:extent cx="2811438" cy="702860"/>
                <wp:effectExtent l="0" t="0" r="0" b="0"/>
                <wp:wrapNone/>
                <wp:docPr id="29" name="Shape 29"/>
                <wp:cNvGraphicFramePr/>
                <a:graphic xmlns:a="http://schemas.openxmlformats.org/drawingml/2006/main">
                  <a:graphicData uri="http://schemas.microsoft.com/office/word/2010/wordprocessingShape">
                    <wps:wsp>
                      <wps:cNvSpPr txBox="1"/>
                      <wps:spPr>
                        <a:xfrm>
                          <a:off x="0" y="0"/>
                          <a:ext cx="2811438" cy="702860"/>
                        </a:xfrm>
                        <a:prstGeom prst="rect">
                          <a:avLst/>
                        </a:prstGeom>
                        <a:noFill/>
                      </wps:spPr>
                      <wps:txbx>
                        <w:txbxContent>
                          <w:p w14:paraId="19A03782" w14:textId="3750134E" w:rsidR="00E03678" w:rsidRPr="009A3D37" w:rsidRDefault="00000000">
                            <w:pPr>
                              <w:pStyle w:val="Picturecaption0"/>
                              <w:pBdr>
                                <w:top w:val="single" w:sz="0" w:space="0" w:color="511A20"/>
                                <w:left w:val="single" w:sz="0" w:space="0" w:color="511A20"/>
                                <w:bottom w:val="single" w:sz="0" w:space="0" w:color="511A20"/>
                                <w:right w:val="single" w:sz="0" w:space="0" w:color="511A20"/>
                              </w:pBdr>
                              <w:shd w:val="clear" w:color="auto" w:fill="511A20"/>
                              <w:spacing w:line="252" w:lineRule="auto"/>
                              <w:rPr>
                                <w:sz w:val="28"/>
                                <w:szCs w:val="28"/>
                              </w:rPr>
                            </w:pPr>
                            <w:r w:rsidRPr="009A3D37">
                              <w:rPr>
                                <w:rStyle w:val="Picturecaption"/>
                                <w:b/>
                                <w:color w:val="FFFFFF"/>
                                <w:sz w:val="28"/>
                                <w:szCs w:val="18"/>
                              </w:rPr>
                              <w:t>Kemik Ödemini Hedefleyen Biyoloji</w:t>
                            </w:r>
                            <w:r w:rsidR="009A3D37">
                              <w:rPr>
                                <w:rStyle w:val="Picturecaption"/>
                                <w:b/>
                                <w:color w:val="FFFFFF"/>
                                <w:sz w:val="28"/>
                                <w:szCs w:val="18"/>
                              </w:rPr>
                              <w:t>k Ürünlerin</w:t>
                            </w:r>
                            <w:r w:rsidRPr="009A3D37">
                              <w:rPr>
                                <w:rStyle w:val="Picturecaption"/>
                                <w:b/>
                                <w:color w:val="FFFFFF"/>
                                <w:sz w:val="28"/>
                                <w:szCs w:val="18"/>
                              </w:rPr>
                              <w:t xml:space="preserve"> Kullanımıyla Modern Eklem Koruma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DF33019" id="Shape 29" o:spid="_x0000_s1031" type="#_x0000_t202" style="position:absolute;margin-left:13.3pt;margin-top:383.7pt;width:221.35pt;height:55.35pt;z-index:251669504;visibility:visible;mso-wrap-style:square;mso-width-percent:0;mso-height-percent:0;mso-wrap-distance-left:0;mso-wrap-distance-top:0;mso-wrap-distance-right:39.7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" filled="f" stroked="f">
                <v:textbox inset="0,0,0,0">
                  <w:txbxContent>
                    <w:p w14:paraId="19A03782" w14:textId="3750134E" w:rsidR="00E03678" w:rsidRPr="009A3D37" w:rsidRDefault="00000000">
                      <w:pPr>
                        <w:pStyle w:val="Picturecaption0"/>
                        <w:pBdr>
                          <w:top w:val="single" w:sz="0" w:space="0" w:color="511A20"/>
                          <w:left w:val="single" w:sz="0" w:space="0" w:color="511A20"/>
                          <w:bottom w:val="single" w:sz="0" w:space="0" w:color="511A20"/>
                          <w:right w:val="single" w:sz="0" w:space="0" w:color="511A20"/>
                        </w:pBdr>
                        <w:shd w:val="clear" w:color="auto" w:fill="511A20"/>
                        <w:spacing w:line="252" w:lineRule="auto"/>
                        <w:rPr>
                          <w:sz w:val="28"/>
                          <w:szCs w:val="28"/>
                        </w:rPr>
                      </w:pPr>
                      <w:r w:rsidRPr="009A3D37">
                        <w:rPr>
                          <w:rStyle w:val="Picturecaption"/>
                          <w:b/>
                          <w:color w:val="FFFFFF"/>
                          <w:sz w:val="28"/>
                          <w:szCs w:val="18"/>
                        </w:rPr>
                        <w:t>Kemik Ödemini Hedefleyen Biyoloji</w:t>
                      </w:r>
                      <w:r w:rsidR="009A3D37">
                        <w:rPr>
                          <w:rStyle w:val="Picturecaption"/>
                          <w:b/>
                          <w:color w:val="FFFFFF"/>
                          <w:sz w:val="28"/>
                          <w:szCs w:val="18"/>
                        </w:rPr>
                        <w:t>k Ürünlerin</w:t>
                      </w:r>
                      <w:r w:rsidRPr="009A3D37">
                        <w:rPr>
                          <w:rStyle w:val="Picturecaption"/>
                          <w:b/>
                          <w:color w:val="FFFFFF"/>
                          <w:sz w:val="28"/>
                          <w:szCs w:val="18"/>
                        </w:rPr>
                        <w:t xml:space="preserve"> Kullanımıyla Modern Eklem Koruma</w:t>
                      </w:r>
                    </w:p>
                  </w:txbxContent>
                </v:textbox>
              </v:shape>
            </w:pict>
          </mc:Fallback>
        </mc:AlternateContent>
      </w:r>
      <w:r>
        <w:rPr>
          <w:noProof/>
        </w:rPr>
        <w:drawing>
          <wp:anchor distT="0" distB="0" distL="114300" distR="114300" simplePos="0" relativeHeight="251668480" behindDoc="0" locked="0" layoutInCell="1" allowOverlap="1" wp14:anchorId="30FAA102" wp14:editId="5C9AB4CC">
            <wp:simplePos x="0" y="0"/>
            <wp:positionH relativeFrom="column">
              <wp:posOffset>-1887220</wp:posOffset>
            </wp:positionH>
            <wp:positionV relativeFrom="paragraph">
              <wp:posOffset>-2944495</wp:posOffset>
            </wp:positionV>
            <wp:extent cx="6429375" cy="9058275"/>
            <wp:effectExtent l="0" t="0" r="9525" b="9525"/>
            <wp:wrapNone/>
            <wp:docPr id="28" name="Picutre 28" descr="A person and person walking&#10;&#10;AI-generated content may be incorrect."/>
            <wp:cNvGraphicFramePr/>
            <a:graphic xmlns:a="http://schemas.openxmlformats.org/drawingml/2006/main">
              <a:graphicData uri="http://schemas.openxmlformats.org/drawingml/2006/picture">
                <pic:pic xmlns:pic="http://schemas.openxmlformats.org/drawingml/2006/picture">
                  <pic:nvPicPr>
                    <pic:cNvPr id="28" name="Picutre 28" descr="A person and person walking&#10;&#10;AI-generated content may be incorrect."/>
                    <pic:cNvPicPr/>
                  </pic:nvPicPr>
                  <pic:blipFill>
                    <a:blip r:embed="rId21">
                      <a:extLst>
                        <a:ext uri="{28A0092B-C50C-407E-A947-70E740481C1C}">
                          <a14:useLocalDpi xmlns:a14="http://schemas.microsoft.com/office/drawing/2010/main" val="0"/>
                        </a:ext>
                      </a:extLst>
                    </a:blip>
                    <a:stretch/>
                  </pic:blipFill>
                  <pic:spPr>
                    <a:xfrm>
                      <a:off x="0" y="0"/>
                      <a:ext cx="6429375" cy="9058275"/>
                    </a:xfrm>
                    <a:prstGeom prst="rect">
                      <a:avLst/>
                    </a:prstGeom>
                  </pic:spPr>
                </pic:pic>
              </a:graphicData>
            </a:graphic>
            <wp14:sizeRelH relativeFrom="margin">
              <wp14:pctWidth>0</wp14:pctWidth>
            </wp14:sizeRelH>
            <wp14:sizeRelV relativeFrom="margin">
              <wp14:pctHeight>0</wp14:pctHeight>
            </wp14:sizeRelV>
          </wp:anchor>
        </w:drawing>
      </w:r>
    </w:p>
    <w:p w14:paraId="4CD77B8D" w14:textId="73642470" w:rsidR="00E03678" w:rsidRDefault="00000000">
      <w:pPr>
        <w:pStyle w:val="Picturecaption0"/>
        <w:framePr w:w="7454" w:h="298" w:wrap="none" w:hAnchor="page" w:x="3945" w:y="836"/>
        <w:jc w:val="center"/>
        <w:rPr>
          <w:sz w:val="22"/>
          <w:szCs w:val="22"/>
        </w:rPr>
      </w:pPr>
      <w:r>
        <w:rPr>
          <w:rStyle w:val="Picturecaption"/>
          <w:b/>
          <w:color w:val="501A20"/>
          <w:sz w:val="22"/>
        </w:rPr>
        <w:lastRenderedPageBreak/>
        <w:t>Kemik Ödemini Hedefleyen Biyoloji</w:t>
      </w:r>
      <w:r w:rsidR="009A3D37">
        <w:rPr>
          <w:rStyle w:val="Picturecaption"/>
          <w:b/>
          <w:color w:val="501A20"/>
          <w:sz w:val="22"/>
        </w:rPr>
        <w:t>k Ürünlerin</w:t>
      </w:r>
      <w:r>
        <w:rPr>
          <w:rStyle w:val="Picturecaption"/>
          <w:b/>
          <w:color w:val="501A20"/>
          <w:sz w:val="22"/>
        </w:rPr>
        <w:t xml:space="preserve"> Kullanımıyla Modern Eklem Koruma</w:t>
      </w:r>
    </w:p>
    <w:p w14:paraId="01ABBED2" w14:textId="77777777" w:rsidR="00E03678" w:rsidRDefault="00000000">
      <w:pPr>
        <w:pStyle w:val="Picturecaption0"/>
        <w:framePr w:w="10742" w:h="8098" w:wrap="none" w:hAnchor="page" w:x="542" w:y="6371"/>
        <w:spacing w:after="320" w:line="276" w:lineRule="auto"/>
        <w:rPr>
          <w:sz w:val="22"/>
          <w:szCs w:val="22"/>
        </w:rPr>
      </w:pPr>
      <w:r>
        <w:rPr>
          <w:rStyle w:val="Picturecaption"/>
          <w:rFonts w:ascii="Segoe UI" w:hAnsi="Segoe UI"/>
          <w:color w:val="242021"/>
          <w:sz w:val="22"/>
        </w:rPr>
        <w:t>Kemik iliği lezyonlarıyla birlikte osteoartriti olan  bireylerin, üç yıllık bir süre içinde total diz artroplastisine geçme olasılığı dokuz kat daha yüksektir (1,2, 3).</w:t>
      </w:r>
    </w:p>
    <w:p w14:paraId="34C435A9" w14:textId="77777777" w:rsidR="00E03678" w:rsidRDefault="00000000">
      <w:pPr>
        <w:pStyle w:val="Picturecaption0"/>
        <w:framePr w:w="10742" w:h="8098" w:wrap="none" w:hAnchor="page" w:x="542" w:y="6371"/>
        <w:spacing w:after="680" w:line="276" w:lineRule="auto"/>
        <w:rPr>
          <w:sz w:val="22"/>
          <w:szCs w:val="22"/>
        </w:rPr>
      </w:pPr>
      <w:r>
        <w:rPr>
          <w:rStyle w:val="Picturecaption"/>
          <w:rFonts w:ascii="Segoe UI" w:hAnsi="Segoe UI"/>
          <w:color w:val="242021"/>
          <w:sz w:val="22"/>
        </w:rPr>
        <w:t>Birçok hasta daha invazif eklem replasmanı seçeneklerine bir alternatif aramaktadır.</w:t>
      </w:r>
    </w:p>
    <w:p w14:paraId="664B7726" w14:textId="77777777" w:rsidR="00E03678" w:rsidRDefault="00000000">
      <w:pPr>
        <w:pStyle w:val="Picturecaption0"/>
        <w:framePr w:w="10742" w:h="8098" w:wrap="none" w:hAnchor="page" w:x="542" w:y="6371"/>
        <w:spacing w:after="200"/>
        <w:rPr>
          <w:sz w:val="36"/>
          <w:szCs w:val="36"/>
        </w:rPr>
      </w:pPr>
      <w:r>
        <w:rPr>
          <w:rStyle w:val="Picturecaption"/>
          <w:b/>
          <w:color w:val="501A20"/>
          <w:sz w:val="36"/>
        </w:rPr>
        <w:t>Eklemleri Kurtarmak İçin Daha İyi Alternatifler Gerekiyor</w:t>
      </w:r>
    </w:p>
    <w:p w14:paraId="7826ED14" w14:textId="77777777" w:rsidR="00E03678" w:rsidRDefault="00000000">
      <w:pPr>
        <w:pStyle w:val="Picturecaption0"/>
        <w:framePr w:w="10742" w:h="8098" w:wrap="none" w:hAnchor="page" w:x="542" w:y="6371"/>
        <w:spacing w:after="320" w:line="276" w:lineRule="auto"/>
        <w:rPr>
          <w:sz w:val="22"/>
          <w:szCs w:val="22"/>
        </w:rPr>
      </w:pPr>
      <w:r>
        <w:rPr>
          <w:rStyle w:val="Picturecaption"/>
          <w:rFonts w:ascii="Segoe UI" w:hAnsi="Segoe UI"/>
          <w:color w:val="242021"/>
          <w:sz w:val="22"/>
        </w:rPr>
        <w:t>Günümüzde, mevcut eklem koruma yöntemleri sıklıkla yetersiz kalmakta ve özellikle yaşlı nüfus arasında total diz protezi (</w:t>
      </w:r>
      <w:proofErr w:type="spellStart"/>
      <w:r>
        <w:rPr>
          <w:rStyle w:val="Picturecaption"/>
          <w:rFonts w:ascii="Segoe UI" w:hAnsi="Segoe UI"/>
          <w:color w:val="242021"/>
          <w:sz w:val="22"/>
        </w:rPr>
        <w:t>TDP</w:t>
      </w:r>
      <w:proofErr w:type="spellEnd"/>
      <w:r>
        <w:rPr>
          <w:rStyle w:val="Picturecaption"/>
          <w:rFonts w:ascii="Segoe UI" w:hAnsi="Segoe UI"/>
          <w:color w:val="242021"/>
          <w:sz w:val="22"/>
        </w:rPr>
        <w:t xml:space="preserve">) ameliyatlarının hızla artmasına neden olmaktadır. Örneğin, birçok araştırma çalışması artroskopik </w:t>
      </w:r>
      <w:proofErr w:type="spellStart"/>
      <w:r>
        <w:rPr>
          <w:rStyle w:val="Picturecaption"/>
          <w:rFonts w:ascii="Segoe UI" w:hAnsi="Segoe UI"/>
          <w:color w:val="242021"/>
          <w:sz w:val="22"/>
        </w:rPr>
        <w:t>debridmanın</w:t>
      </w:r>
      <w:proofErr w:type="spellEnd"/>
      <w:r>
        <w:rPr>
          <w:rStyle w:val="Picturecaption"/>
          <w:rFonts w:ascii="Segoe UI" w:hAnsi="Segoe UI"/>
          <w:color w:val="242021"/>
          <w:sz w:val="22"/>
        </w:rPr>
        <w:t xml:space="preserve"> tek başına minimal avantaj sağladığını ortaya koymuştur (4, 5). Benzer şekilde, kalsiyum fosfat ve çekirdek dekompresyon gibi tedaviler, konservatif tedaviye kıyasla önemli bir iyileşme sağlamamıştır (6, 7, 8, 9). Özellikle kalsiyum fosfatın etkisizliği, lezyonları onarmak için gerekli olan yeni kemik büyümesini teşvik edememesine bağlanmıştır (10).</w:t>
      </w:r>
    </w:p>
    <w:p w14:paraId="08621746" w14:textId="77777777" w:rsidR="00E03678" w:rsidRDefault="00000000">
      <w:pPr>
        <w:pStyle w:val="Picturecaption0"/>
        <w:framePr w:w="10742" w:h="8098" w:wrap="none" w:hAnchor="page" w:x="542" w:y="6371"/>
        <w:spacing w:after="320" w:line="276" w:lineRule="auto"/>
        <w:rPr>
          <w:sz w:val="22"/>
          <w:szCs w:val="22"/>
        </w:rPr>
      </w:pPr>
      <w:r>
        <w:rPr>
          <w:rStyle w:val="Picturecaption"/>
          <w:rFonts w:ascii="Segoe UI" w:hAnsi="Segoe UI"/>
          <w:color w:val="242021"/>
          <w:sz w:val="22"/>
        </w:rPr>
        <w:t xml:space="preserve">Hasarlı kemiğin ödemli bölgelerinden alınan kemik iliği aspirat örneklerinin analizi, </w:t>
      </w:r>
      <w:proofErr w:type="spellStart"/>
      <w:r>
        <w:rPr>
          <w:rStyle w:val="Picturecaption"/>
          <w:rFonts w:ascii="Segoe UI" w:hAnsi="Segoe UI"/>
          <w:color w:val="242021"/>
          <w:sz w:val="22"/>
        </w:rPr>
        <w:t>osteo</w:t>
      </w:r>
      <w:proofErr w:type="spellEnd"/>
      <w:r>
        <w:rPr>
          <w:rStyle w:val="Picturecaption"/>
          <w:rFonts w:ascii="Segoe UI" w:hAnsi="Segoe UI"/>
          <w:color w:val="242021"/>
          <w:sz w:val="22"/>
        </w:rPr>
        <w:t xml:space="preserve">-progenitör hücrelerin tamamen yokluğunu ortaya çıkarmıştır (I 8). Hücresel elementlerin bu kadar az olması, bu kronik durumun kalıcılığını kısmen açıklamakta ve </w:t>
      </w:r>
      <w:proofErr w:type="spellStart"/>
      <w:r>
        <w:rPr>
          <w:rStyle w:val="Picturecaption"/>
          <w:rFonts w:ascii="Segoe UI" w:hAnsi="Segoe UI"/>
          <w:color w:val="242021"/>
          <w:sz w:val="22"/>
        </w:rPr>
        <w:t>osteo</w:t>
      </w:r>
      <w:proofErr w:type="spellEnd"/>
      <w:r>
        <w:rPr>
          <w:rStyle w:val="Picturecaption"/>
          <w:rFonts w:ascii="Segoe UI" w:hAnsi="Segoe UI"/>
          <w:color w:val="242021"/>
          <w:sz w:val="22"/>
        </w:rPr>
        <w:t>-progenitör hücrelerle zenginleştirilmiş kemik iliği naklinin potansiyel etkinliğini vurgulamaktadır.</w:t>
      </w:r>
    </w:p>
    <w:p w14:paraId="36238769" w14:textId="77777777" w:rsidR="00E03678" w:rsidRDefault="00000000">
      <w:pPr>
        <w:pStyle w:val="Picturecaption0"/>
        <w:framePr w:w="10742" w:h="8098" w:wrap="none" w:hAnchor="page" w:x="542" w:y="6371"/>
        <w:spacing w:after="320" w:line="276" w:lineRule="auto"/>
        <w:rPr>
          <w:sz w:val="22"/>
          <w:szCs w:val="22"/>
        </w:rPr>
      </w:pPr>
      <w:r>
        <w:rPr>
          <w:rStyle w:val="Picturecaption"/>
          <w:rFonts w:ascii="Segoe UI" w:hAnsi="Segoe UI"/>
          <w:color w:val="242021"/>
          <w:sz w:val="22"/>
        </w:rPr>
        <w:t xml:space="preserve">Ortopedi bilimi, immünoloji ve pratik bilginin bir araya gelmesi bizi en güvenilir çözüme geri yönlendiriyor: hasarlı kemiğin onarımı için </w:t>
      </w:r>
      <w:proofErr w:type="spellStart"/>
      <w:r>
        <w:rPr>
          <w:rStyle w:val="Picturecaption"/>
          <w:rFonts w:ascii="Segoe UI" w:hAnsi="Segoe UI"/>
          <w:color w:val="242021"/>
          <w:sz w:val="22"/>
        </w:rPr>
        <w:t>iliak</w:t>
      </w:r>
      <w:proofErr w:type="spellEnd"/>
      <w:r>
        <w:rPr>
          <w:rStyle w:val="Picturecaption"/>
          <w:rFonts w:ascii="Segoe UI" w:hAnsi="Segoe UI"/>
          <w:color w:val="242021"/>
          <w:sz w:val="22"/>
        </w:rPr>
        <w:t xml:space="preserve"> </w:t>
      </w:r>
      <w:proofErr w:type="spellStart"/>
      <w:r>
        <w:rPr>
          <w:rStyle w:val="Picturecaption"/>
          <w:rFonts w:ascii="Segoe UI" w:hAnsi="Segoe UI"/>
          <w:color w:val="242021"/>
          <w:sz w:val="22"/>
        </w:rPr>
        <w:t>kret</w:t>
      </w:r>
      <w:proofErr w:type="spellEnd"/>
      <w:r>
        <w:rPr>
          <w:rStyle w:val="Picturecaption"/>
          <w:rFonts w:ascii="Segoe UI" w:hAnsi="Segoe UI"/>
          <w:color w:val="242021"/>
          <w:sz w:val="22"/>
        </w:rPr>
        <w:t xml:space="preserve"> kemik iliğinden elde edilen hücrelerin kullanılması. Özünde, temel ilke açıktır - hücreler kemik büyümesinin anahtarıdır!</w:t>
      </w:r>
    </w:p>
    <w:p w14:paraId="0C0E9CB7" w14:textId="77777777" w:rsidR="00E03678" w:rsidRDefault="00000000">
      <w:pPr>
        <w:pStyle w:val="Picturecaption0"/>
        <w:framePr w:w="5933" w:h="1037" w:wrap="none" w:hAnchor="page" w:x="522" w:y="4873"/>
        <w:pBdr>
          <w:top w:val="single" w:sz="0" w:space="0" w:color="501A20"/>
          <w:left w:val="single" w:sz="0" w:space="0" w:color="501A20"/>
          <w:bottom w:val="single" w:sz="0" w:space="0" w:color="501A20"/>
          <w:right w:val="single" w:sz="0" w:space="0" w:color="501A20"/>
        </w:pBdr>
        <w:shd w:val="clear" w:color="auto" w:fill="501A20"/>
        <w:rPr>
          <w:sz w:val="82"/>
          <w:szCs w:val="82"/>
        </w:rPr>
      </w:pPr>
      <w:r>
        <w:rPr>
          <w:rStyle w:val="Picturecaption"/>
          <w:b/>
          <w:color w:val="FFFFFF"/>
          <w:sz w:val="82"/>
        </w:rPr>
        <w:t xml:space="preserve">Zorluk </w:t>
      </w:r>
    </w:p>
    <w:p w14:paraId="279EDC98" w14:textId="77777777" w:rsidR="00E03678" w:rsidRDefault="00000000">
      <w:pPr>
        <w:spacing w:line="360" w:lineRule="exact"/>
      </w:pPr>
      <w:r>
        <w:rPr>
          <w:noProof/>
        </w:rPr>
        <w:drawing>
          <wp:anchor distT="0" distB="0" distL="0" distR="0" simplePos="0" relativeHeight="62914703" behindDoc="1" locked="0" layoutInCell="1" allowOverlap="1" wp14:anchorId="77196C7E" wp14:editId="25642578">
            <wp:simplePos x="0" y="0"/>
            <wp:positionH relativeFrom="page">
              <wp:posOffset>-104775</wp:posOffset>
            </wp:positionH>
            <wp:positionV relativeFrom="margin">
              <wp:posOffset>0</wp:posOffset>
            </wp:positionV>
            <wp:extent cx="7662545" cy="9698990"/>
            <wp:effectExtent l="0" t="0" r="0" b="0"/>
            <wp:wrapNone/>
            <wp:docPr id="31" name="Shape 31"/>
            <wp:cNvGraphicFramePr/>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22"/>
                    <a:stretch/>
                  </pic:blipFill>
                  <pic:spPr>
                    <a:xfrm>
                      <a:off x="0" y="0"/>
                      <a:ext cx="7662545" cy="9698990"/>
                    </a:xfrm>
                    <a:prstGeom prst="rect">
                      <a:avLst/>
                    </a:prstGeom>
                  </pic:spPr>
                </pic:pic>
              </a:graphicData>
            </a:graphic>
          </wp:anchor>
        </w:drawing>
      </w:r>
    </w:p>
    <w:p w14:paraId="14816AF8" w14:textId="77777777" w:rsidR="00E03678" w:rsidRDefault="00E03678">
      <w:pPr>
        <w:spacing w:line="360" w:lineRule="exact"/>
      </w:pPr>
    </w:p>
    <w:p w14:paraId="43F164F7" w14:textId="77777777" w:rsidR="00E03678" w:rsidRDefault="00E03678">
      <w:pPr>
        <w:spacing w:line="360" w:lineRule="exact"/>
      </w:pPr>
    </w:p>
    <w:p w14:paraId="1EBB2C67" w14:textId="77777777" w:rsidR="00E03678" w:rsidRDefault="00E03678">
      <w:pPr>
        <w:spacing w:line="360" w:lineRule="exact"/>
      </w:pPr>
    </w:p>
    <w:p w14:paraId="0DA328A3" w14:textId="77777777" w:rsidR="00E03678" w:rsidRDefault="00E03678">
      <w:pPr>
        <w:spacing w:line="360" w:lineRule="exact"/>
      </w:pPr>
    </w:p>
    <w:p w14:paraId="475AB80D" w14:textId="77777777" w:rsidR="00E03678" w:rsidRDefault="00E03678">
      <w:pPr>
        <w:spacing w:line="360" w:lineRule="exact"/>
      </w:pPr>
    </w:p>
    <w:p w14:paraId="7E53A575" w14:textId="77777777" w:rsidR="00E03678" w:rsidRDefault="00E03678">
      <w:pPr>
        <w:spacing w:line="360" w:lineRule="exact"/>
      </w:pPr>
    </w:p>
    <w:p w14:paraId="69FF786E" w14:textId="77777777" w:rsidR="00E03678" w:rsidRDefault="00E03678">
      <w:pPr>
        <w:spacing w:line="360" w:lineRule="exact"/>
      </w:pPr>
    </w:p>
    <w:p w14:paraId="08BC08C7" w14:textId="77777777" w:rsidR="00E03678" w:rsidRDefault="00E03678">
      <w:pPr>
        <w:spacing w:line="360" w:lineRule="exact"/>
      </w:pPr>
    </w:p>
    <w:p w14:paraId="30A97497" w14:textId="77777777" w:rsidR="00E03678" w:rsidRDefault="00E03678">
      <w:pPr>
        <w:spacing w:line="360" w:lineRule="exact"/>
      </w:pPr>
    </w:p>
    <w:p w14:paraId="6FEA8478" w14:textId="77777777" w:rsidR="00E03678" w:rsidRDefault="00E03678">
      <w:pPr>
        <w:spacing w:line="360" w:lineRule="exact"/>
      </w:pPr>
    </w:p>
    <w:p w14:paraId="12E8D19A" w14:textId="77777777" w:rsidR="00E03678" w:rsidRDefault="00E03678">
      <w:pPr>
        <w:spacing w:line="360" w:lineRule="exact"/>
      </w:pPr>
    </w:p>
    <w:p w14:paraId="08BDCAE7" w14:textId="77777777" w:rsidR="00E03678" w:rsidRDefault="00E03678">
      <w:pPr>
        <w:spacing w:line="360" w:lineRule="exact"/>
      </w:pPr>
    </w:p>
    <w:p w14:paraId="741DBE1B" w14:textId="77777777" w:rsidR="00E03678" w:rsidRDefault="00E03678">
      <w:pPr>
        <w:spacing w:line="360" w:lineRule="exact"/>
      </w:pPr>
    </w:p>
    <w:p w14:paraId="341308DF" w14:textId="77777777" w:rsidR="00E03678" w:rsidRDefault="00E03678">
      <w:pPr>
        <w:spacing w:line="360" w:lineRule="exact"/>
      </w:pPr>
    </w:p>
    <w:p w14:paraId="59481E9D" w14:textId="77777777" w:rsidR="00E03678" w:rsidRDefault="00E03678">
      <w:pPr>
        <w:spacing w:line="360" w:lineRule="exact"/>
      </w:pPr>
    </w:p>
    <w:p w14:paraId="3ECB5171" w14:textId="77777777" w:rsidR="00E03678" w:rsidRDefault="00E03678">
      <w:pPr>
        <w:spacing w:line="360" w:lineRule="exact"/>
      </w:pPr>
    </w:p>
    <w:p w14:paraId="19001ED1" w14:textId="77777777" w:rsidR="00E03678" w:rsidRDefault="00E03678">
      <w:pPr>
        <w:spacing w:line="360" w:lineRule="exact"/>
      </w:pPr>
    </w:p>
    <w:p w14:paraId="34AAE555" w14:textId="77777777" w:rsidR="00E03678" w:rsidRDefault="00E03678">
      <w:pPr>
        <w:spacing w:line="360" w:lineRule="exact"/>
      </w:pPr>
    </w:p>
    <w:p w14:paraId="1B2CCA91" w14:textId="77777777" w:rsidR="00E03678" w:rsidRDefault="00E03678">
      <w:pPr>
        <w:spacing w:line="360" w:lineRule="exact"/>
      </w:pPr>
    </w:p>
    <w:p w14:paraId="2063EA9A" w14:textId="77777777" w:rsidR="00E03678" w:rsidRDefault="00E03678">
      <w:pPr>
        <w:spacing w:line="360" w:lineRule="exact"/>
      </w:pPr>
    </w:p>
    <w:p w14:paraId="342BEC30" w14:textId="77777777" w:rsidR="00E03678" w:rsidRDefault="00E03678">
      <w:pPr>
        <w:spacing w:line="360" w:lineRule="exact"/>
      </w:pPr>
    </w:p>
    <w:p w14:paraId="1410C9E7" w14:textId="77777777" w:rsidR="00E03678" w:rsidRDefault="00E03678">
      <w:pPr>
        <w:spacing w:line="360" w:lineRule="exact"/>
      </w:pPr>
    </w:p>
    <w:p w14:paraId="631E5BF0" w14:textId="77777777" w:rsidR="00E03678" w:rsidRDefault="00E03678">
      <w:pPr>
        <w:spacing w:line="360" w:lineRule="exact"/>
      </w:pPr>
    </w:p>
    <w:p w14:paraId="1EB9E8CC" w14:textId="77777777" w:rsidR="00E03678" w:rsidRDefault="00E03678">
      <w:pPr>
        <w:spacing w:line="360" w:lineRule="exact"/>
      </w:pPr>
    </w:p>
    <w:p w14:paraId="5D248F15" w14:textId="77777777" w:rsidR="00E03678" w:rsidRDefault="00E03678">
      <w:pPr>
        <w:spacing w:line="360" w:lineRule="exact"/>
      </w:pPr>
    </w:p>
    <w:p w14:paraId="5E920293" w14:textId="77777777" w:rsidR="00E03678" w:rsidRDefault="00E03678">
      <w:pPr>
        <w:spacing w:line="360" w:lineRule="exact"/>
      </w:pPr>
    </w:p>
    <w:p w14:paraId="2279BB76" w14:textId="77777777" w:rsidR="00E03678" w:rsidRDefault="00E03678">
      <w:pPr>
        <w:spacing w:line="360" w:lineRule="exact"/>
      </w:pPr>
    </w:p>
    <w:p w14:paraId="33197396" w14:textId="77777777" w:rsidR="00E03678" w:rsidRDefault="00E03678">
      <w:pPr>
        <w:spacing w:line="360" w:lineRule="exact"/>
      </w:pPr>
    </w:p>
    <w:p w14:paraId="72741389" w14:textId="77777777" w:rsidR="00E03678" w:rsidRDefault="00E03678">
      <w:pPr>
        <w:spacing w:line="360" w:lineRule="exact"/>
      </w:pPr>
    </w:p>
    <w:p w14:paraId="6A1E6B00" w14:textId="77777777" w:rsidR="00E03678" w:rsidRDefault="00E03678">
      <w:pPr>
        <w:spacing w:line="360" w:lineRule="exact"/>
      </w:pPr>
    </w:p>
    <w:p w14:paraId="2BFBBF22" w14:textId="77777777" w:rsidR="00E03678" w:rsidRDefault="00E03678">
      <w:pPr>
        <w:spacing w:line="360" w:lineRule="exact"/>
      </w:pPr>
    </w:p>
    <w:p w14:paraId="73E056E9" w14:textId="77777777" w:rsidR="00E03678" w:rsidRDefault="00E03678">
      <w:pPr>
        <w:spacing w:line="360" w:lineRule="exact"/>
      </w:pPr>
    </w:p>
    <w:p w14:paraId="00732781" w14:textId="77777777" w:rsidR="00E03678" w:rsidRDefault="00E03678">
      <w:pPr>
        <w:spacing w:line="360" w:lineRule="exact"/>
      </w:pPr>
    </w:p>
    <w:p w14:paraId="5CBF20E8" w14:textId="77777777" w:rsidR="00E03678" w:rsidRDefault="00E03678">
      <w:pPr>
        <w:spacing w:line="360" w:lineRule="exact"/>
      </w:pPr>
    </w:p>
    <w:p w14:paraId="2B5E4218" w14:textId="77777777" w:rsidR="00E03678" w:rsidRDefault="00E03678">
      <w:pPr>
        <w:spacing w:line="360" w:lineRule="exact"/>
      </w:pPr>
    </w:p>
    <w:p w14:paraId="5A1A618B" w14:textId="77777777" w:rsidR="00E03678" w:rsidRDefault="00E03678">
      <w:pPr>
        <w:spacing w:line="360" w:lineRule="exact"/>
      </w:pPr>
    </w:p>
    <w:p w14:paraId="411CEEA2" w14:textId="77777777" w:rsidR="00E03678" w:rsidRDefault="00E03678">
      <w:pPr>
        <w:spacing w:line="360" w:lineRule="exact"/>
      </w:pPr>
    </w:p>
    <w:p w14:paraId="0DFB8E3A" w14:textId="77777777" w:rsidR="00E03678" w:rsidRDefault="00E03678">
      <w:pPr>
        <w:spacing w:line="360" w:lineRule="exact"/>
      </w:pPr>
    </w:p>
    <w:p w14:paraId="068C0497" w14:textId="77777777" w:rsidR="00E03678" w:rsidRDefault="00E03678">
      <w:pPr>
        <w:spacing w:line="360" w:lineRule="exact"/>
      </w:pPr>
    </w:p>
    <w:p w14:paraId="4498CD34" w14:textId="77777777" w:rsidR="00E03678" w:rsidRDefault="00E03678">
      <w:pPr>
        <w:spacing w:line="360" w:lineRule="exact"/>
      </w:pPr>
    </w:p>
    <w:p w14:paraId="35050E25" w14:textId="77777777" w:rsidR="00E03678" w:rsidRDefault="00E03678">
      <w:pPr>
        <w:spacing w:after="508" w:line="1" w:lineRule="exact"/>
      </w:pPr>
    </w:p>
    <w:p w14:paraId="1DFC7B82" w14:textId="77777777" w:rsidR="00E03678" w:rsidRDefault="00E03678">
      <w:pPr>
        <w:spacing w:line="1" w:lineRule="exact"/>
        <w:sectPr w:rsidR="00E03678">
          <w:pgSz w:w="11909" w:h="16834"/>
          <w:pgMar w:top="578" w:right="0" w:bottom="578" w:left="0" w:header="150" w:footer="3" w:gutter="0"/>
          <w:cols w:space="720"/>
          <w:noEndnote/>
          <w:docGrid w:linePitch="360"/>
        </w:sectPr>
      </w:pPr>
    </w:p>
    <w:p w14:paraId="7A1AEA70" w14:textId="77777777" w:rsidR="00E03678" w:rsidRDefault="00000000">
      <w:pPr>
        <w:pStyle w:val="Picturecaption0"/>
        <w:framePr w:w="7454" w:h="298" w:wrap="none" w:hAnchor="page" w:x="3945" w:y="851"/>
        <w:rPr>
          <w:sz w:val="22"/>
          <w:szCs w:val="22"/>
        </w:rPr>
      </w:pPr>
      <w:r>
        <w:rPr>
          <w:rStyle w:val="Picturecaption"/>
          <w:b/>
          <w:color w:val="501A20"/>
          <w:sz w:val="22"/>
        </w:rPr>
        <w:lastRenderedPageBreak/>
        <w:t>Kemik Ödemini Hedefleyen Biyoloji Kullanımıyla Modern Eklem Koruma</w:t>
      </w:r>
    </w:p>
    <w:p w14:paraId="75A0BE13" w14:textId="77777777" w:rsidR="00E03678" w:rsidRDefault="00000000">
      <w:pPr>
        <w:pStyle w:val="Picturecaption0"/>
        <w:framePr w:w="10661" w:h="2635" w:wrap="none" w:hAnchor="page" w:x="547" w:y="4686"/>
        <w:spacing w:after="160"/>
        <w:rPr>
          <w:sz w:val="36"/>
          <w:szCs w:val="36"/>
        </w:rPr>
      </w:pPr>
      <w:r>
        <w:rPr>
          <w:rStyle w:val="Picturecaption"/>
          <w:b/>
          <w:color w:val="501A20"/>
          <w:sz w:val="36"/>
        </w:rPr>
        <w:t>Literatür Bize Ne Öğretebilir:</w:t>
      </w:r>
    </w:p>
    <w:p w14:paraId="32A8D49E" w14:textId="77777777" w:rsidR="00E03678" w:rsidRDefault="00000000">
      <w:pPr>
        <w:pStyle w:val="Picturecaption0"/>
        <w:framePr w:w="10661" w:h="2635" w:wrap="none" w:hAnchor="page" w:x="547" w:y="4686"/>
        <w:spacing w:line="276" w:lineRule="auto"/>
        <w:rPr>
          <w:sz w:val="22"/>
          <w:szCs w:val="22"/>
        </w:rPr>
      </w:pPr>
      <w:r>
        <w:rPr>
          <w:rStyle w:val="Picturecaption"/>
          <w:rFonts w:ascii="Segoe UI" w:hAnsi="Segoe UI"/>
          <w:color w:val="242021"/>
          <w:sz w:val="22"/>
        </w:rPr>
        <w:t>İki taraflı total diz artroplastisi (</w:t>
      </w:r>
      <w:proofErr w:type="spellStart"/>
      <w:r>
        <w:rPr>
          <w:rStyle w:val="Picturecaption"/>
          <w:rFonts w:ascii="Segoe UI" w:hAnsi="Segoe UI"/>
          <w:color w:val="242021"/>
          <w:sz w:val="22"/>
        </w:rPr>
        <w:t>TKA</w:t>
      </w:r>
      <w:proofErr w:type="spellEnd"/>
      <w:r>
        <w:rPr>
          <w:rStyle w:val="Picturecaption"/>
          <w:rFonts w:ascii="Segoe UI" w:hAnsi="Segoe UI"/>
          <w:color w:val="242021"/>
          <w:sz w:val="22"/>
        </w:rPr>
        <w:t xml:space="preserve">) planlanan hastaları konu alan önemli bir randomize kontrollü çalışmada </w:t>
      </w:r>
      <w:proofErr w:type="spellStart"/>
      <w:r>
        <w:rPr>
          <w:rStyle w:val="Picturecaption"/>
          <w:rFonts w:ascii="Segoe UI" w:hAnsi="Segoe UI"/>
          <w:color w:val="242021"/>
          <w:sz w:val="22"/>
        </w:rPr>
        <w:t>Hernigou</w:t>
      </w:r>
      <w:proofErr w:type="spellEnd"/>
      <w:r>
        <w:rPr>
          <w:rStyle w:val="Picturecaption"/>
          <w:rFonts w:ascii="Segoe UI" w:hAnsi="Segoe UI"/>
          <w:color w:val="242021"/>
          <w:sz w:val="22"/>
        </w:rPr>
        <w:t xml:space="preserve"> ve ark., kemik ödeminin biyolojik onarımının üstün etkinliğini göstermiştir. Bu sonuç, </w:t>
      </w:r>
      <w:proofErr w:type="spellStart"/>
      <w:r>
        <w:rPr>
          <w:rStyle w:val="Picturecaption"/>
          <w:rFonts w:ascii="Segoe UI" w:hAnsi="Segoe UI"/>
          <w:color w:val="242021"/>
          <w:sz w:val="22"/>
        </w:rPr>
        <w:t>TKA</w:t>
      </w:r>
      <w:proofErr w:type="spellEnd"/>
      <w:r>
        <w:rPr>
          <w:rStyle w:val="Picturecaption"/>
          <w:rFonts w:ascii="Segoe UI" w:hAnsi="Segoe UI"/>
          <w:color w:val="242021"/>
          <w:sz w:val="22"/>
        </w:rPr>
        <w:t xml:space="preserve"> ile karşılaştırıldığında, </w:t>
      </w:r>
      <w:proofErr w:type="spellStart"/>
      <w:r>
        <w:rPr>
          <w:rStyle w:val="Picturecaption"/>
          <w:rFonts w:ascii="Segoe UI" w:hAnsi="Segoe UI"/>
          <w:color w:val="242021"/>
          <w:sz w:val="22"/>
        </w:rPr>
        <w:t>iliac</w:t>
      </w:r>
      <w:proofErr w:type="spellEnd"/>
      <w:r>
        <w:rPr>
          <w:rStyle w:val="Picturecaption"/>
          <w:rFonts w:ascii="Segoe UI" w:hAnsi="Segoe UI"/>
          <w:color w:val="242021"/>
          <w:sz w:val="22"/>
        </w:rPr>
        <w:t xml:space="preserve"> </w:t>
      </w:r>
      <w:proofErr w:type="spellStart"/>
      <w:r>
        <w:rPr>
          <w:rStyle w:val="Picturecaption"/>
          <w:rFonts w:ascii="Segoe UI" w:hAnsi="Segoe UI"/>
          <w:color w:val="242021"/>
          <w:sz w:val="22"/>
        </w:rPr>
        <w:t>kret</w:t>
      </w:r>
      <w:proofErr w:type="spellEnd"/>
      <w:r>
        <w:rPr>
          <w:rStyle w:val="Picturecaption"/>
          <w:rFonts w:ascii="Segoe UI" w:hAnsi="Segoe UI"/>
          <w:color w:val="242021"/>
          <w:sz w:val="22"/>
        </w:rPr>
        <w:t xml:space="preserve"> kaynaklı </w:t>
      </w:r>
      <w:proofErr w:type="spellStart"/>
      <w:r>
        <w:rPr>
          <w:rStyle w:val="Picturecaption"/>
          <w:rFonts w:ascii="Segoe UI" w:hAnsi="Segoe UI"/>
          <w:color w:val="242021"/>
          <w:sz w:val="22"/>
        </w:rPr>
        <w:t>osteo</w:t>
      </w:r>
      <w:proofErr w:type="spellEnd"/>
      <w:r>
        <w:rPr>
          <w:rStyle w:val="Picturecaption"/>
          <w:rFonts w:ascii="Segoe UI" w:hAnsi="Segoe UI"/>
          <w:color w:val="242021"/>
          <w:sz w:val="22"/>
        </w:rPr>
        <w:t xml:space="preserve">-progenitör hücreler açısından zengin kemik iliği </w:t>
      </w:r>
      <w:proofErr w:type="spellStart"/>
      <w:r>
        <w:rPr>
          <w:rStyle w:val="Picturecaption"/>
          <w:rFonts w:ascii="Segoe UI" w:hAnsi="Segoe UI"/>
          <w:color w:val="242021"/>
          <w:sz w:val="22"/>
        </w:rPr>
        <w:t>aspiratı</w:t>
      </w:r>
      <w:proofErr w:type="spellEnd"/>
      <w:r>
        <w:rPr>
          <w:rStyle w:val="Picturecaption"/>
          <w:rFonts w:ascii="Segoe UI" w:hAnsi="Segoe UI"/>
          <w:color w:val="242021"/>
          <w:sz w:val="22"/>
        </w:rPr>
        <w:t xml:space="preserve"> kullanılarak, 15 yıllık önemli bir takip süresi boyunca elde edilmiştir. Bu tedavinin başarısında önemli bir faktör, uygulanan </w:t>
      </w:r>
      <w:proofErr w:type="spellStart"/>
      <w:r>
        <w:rPr>
          <w:rStyle w:val="Picturecaption"/>
          <w:rFonts w:ascii="Segoe UI" w:hAnsi="Segoe UI"/>
          <w:color w:val="242021"/>
          <w:sz w:val="22"/>
        </w:rPr>
        <w:t>osteo</w:t>
      </w:r>
      <w:proofErr w:type="spellEnd"/>
      <w:r>
        <w:rPr>
          <w:rStyle w:val="Picturecaption"/>
          <w:rFonts w:ascii="Segoe UI" w:hAnsi="Segoe UI"/>
          <w:color w:val="242021"/>
          <w:sz w:val="22"/>
        </w:rPr>
        <w:t>-progenitör hücrelerin dozudur ve mL başına 4.000 hücreyi aşan dozlar ortalama etkili doz olarak tanımlanmıştır (I 1,12).</w:t>
      </w:r>
    </w:p>
    <w:p w14:paraId="11F172AA" w14:textId="77777777" w:rsidR="00E03678" w:rsidRDefault="00000000">
      <w:pPr>
        <w:pStyle w:val="Picturecaption0"/>
        <w:framePr w:w="8194" w:h="7320" w:wrap="none" w:hAnchor="page" w:x="537" w:y="7830"/>
        <w:spacing w:after="360" w:line="276" w:lineRule="auto"/>
        <w:rPr>
          <w:sz w:val="22"/>
          <w:szCs w:val="22"/>
        </w:rPr>
      </w:pPr>
      <w:r>
        <w:rPr>
          <w:rStyle w:val="Picturecaption"/>
          <w:rFonts w:ascii="Segoe UI" w:hAnsi="Segoe UI"/>
          <w:color w:val="242021"/>
          <w:sz w:val="22"/>
        </w:rPr>
        <w:t xml:space="preserve">140 hastadan, tek taraflı biyolojik onarım geçirenlerin sadece %18'i sonunda </w:t>
      </w:r>
      <w:proofErr w:type="spellStart"/>
      <w:r>
        <w:rPr>
          <w:rStyle w:val="Picturecaption"/>
          <w:rFonts w:ascii="Segoe UI" w:hAnsi="Segoe UI"/>
          <w:color w:val="242021"/>
          <w:sz w:val="22"/>
        </w:rPr>
        <w:t>TKA'ya</w:t>
      </w:r>
      <w:proofErr w:type="spellEnd"/>
      <w:r>
        <w:rPr>
          <w:rStyle w:val="Picturecaption"/>
          <w:rFonts w:ascii="Segoe UI" w:hAnsi="Segoe UI"/>
          <w:color w:val="242021"/>
          <w:sz w:val="22"/>
        </w:rPr>
        <w:t xml:space="preserve"> ihtiyaç duymuştur. Bu %18'lik grubun </w:t>
      </w:r>
      <w:proofErr w:type="spellStart"/>
      <w:r>
        <w:rPr>
          <w:rStyle w:val="Picturecaption"/>
          <w:rFonts w:ascii="Segoe UI" w:hAnsi="Segoe UI"/>
          <w:color w:val="242021"/>
          <w:sz w:val="22"/>
        </w:rPr>
        <w:t>TKA</w:t>
      </w:r>
      <w:proofErr w:type="spellEnd"/>
      <w:r>
        <w:rPr>
          <w:rStyle w:val="Picturecaption"/>
          <w:rFonts w:ascii="Segoe UI" w:hAnsi="Segoe UI"/>
          <w:color w:val="242021"/>
          <w:sz w:val="22"/>
        </w:rPr>
        <w:t xml:space="preserve"> ameliyatına girmeden önceki ortalama süre, biyolojik onarımdan 10 yıl sonra olmuştur. Ayrıca, ameliyattan bir yıl sonra, biyolojik olarak onarılan dizler, </w:t>
      </w:r>
      <w:proofErr w:type="spellStart"/>
      <w:r>
        <w:rPr>
          <w:rStyle w:val="Picturecaption"/>
          <w:rFonts w:ascii="Segoe UI" w:hAnsi="Segoe UI"/>
          <w:color w:val="242021"/>
          <w:sz w:val="22"/>
        </w:rPr>
        <w:t>TKA</w:t>
      </w:r>
      <w:proofErr w:type="spellEnd"/>
      <w:r>
        <w:rPr>
          <w:rStyle w:val="Picturecaption"/>
          <w:rFonts w:ascii="Segoe UI" w:hAnsi="Segoe UI"/>
          <w:color w:val="242021"/>
          <w:sz w:val="22"/>
        </w:rPr>
        <w:t xml:space="preserve"> ameliyatı geçirenlere kıyasla ağrı açısından Görsel Analog Ölçeği (</w:t>
      </w:r>
      <w:proofErr w:type="spellStart"/>
      <w:r>
        <w:rPr>
          <w:rStyle w:val="Picturecaption"/>
          <w:rFonts w:ascii="Segoe UI" w:hAnsi="Segoe UI"/>
          <w:color w:val="242021"/>
          <w:sz w:val="22"/>
        </w:rPr>
        <w:t>VAS</w:t>
      </w:r>
      <w:proofErr w:type="spellEnd"/>
      <w:r>
        <w:rPr>
          <w:rStyle w:val="Picturecaption"/>
          <w:rFonts w:ascii="Segoe UI" w:hAnsi="Segoe UI"/>
          <w:color w:val="242021"/>
          <w:sz w:val="22"/>
        </w:rPr>
        <w:t>) üzerinde daha iyi ortalama puanlar göstermiştir. Hastalar tarafından bildirilen bu iyileşmeler, MRI bulgularıyla da kanıtlandığı üzere, hastalık değişikliklerinde de görülmüştür. Özellikle, biyolojik onarımdan sonra kalıcı kemik iliği lezyonlarının (</w:t>
      </w:r>
      <w:proofErr w:type="spellStart"/>
      <w:r>
        <w:rPr>
          <w:rStyle w:val="Picturecaption"/>
          <w:rFonts w:ascii="Segoe UI" w:hAnsi="Segoe UI"/>
          <w:color w:val="242021"/>
          <w:sz w:val="22"/>
        </w:rPr>
        <w:t>BML</w:t>
      </w:r>
      <w:proofErr w:type="spellEnd"/>
      <w:r>
        <w:rPr>
          <w:rStyle w:val="Picturecaption"/>
          <w:rFonts w:ascii="Segoe UI" w:hAnsi="Segoe UI"/>
          <w:color w:val="242021"/>
          <w:sz w:val="22"/>
        </w:rPr>
        <w:t xml:space="preserve">) varlığı, sonraki </w:t>
      </w:r>
      <w:proofErr w:type="spellStart"/>
      <w:r>
        <w:rPr>
          <w:rStyle w:val="Picturecaption"/>
          <w:rFonts w:ascii="Segoe UI" w:hAnsi="Segoe UI"/>
          <w:color w:val="242021"/>
          <w:sz w:val="22"/>
        </w:rPr>
        <w:t>TKA</w:t>
      </w:r>
      <w:proofErr w:type="spellEnd"/>
      <w:r>
        <w:rPr>
          <w:rStyle w:val="Picturecaption"/>
          <w:rFonts w:ascii="Segoe UI" w:hAnsi="Segoe UI"/>
          <w:color w:val="242021"/>
          <w:sz w:val="22"/>
        </w:rPr>
        <w:t xml:space="preserve"> ihtiyacının önemli bir bağımsız risk faktörü olarak tanımlanmıştır ve daha büyük </w:t>
      </w:r>
      <w:proofErr w:type="spellStart"/>
      <w:r>
        <w:rPr>
          <w:rStyle w:val="Picturecaption"/>
          <w:rFonts w:ascii="Segoe UI" w:hAnsi="Segoe UI"/>
          <w:color w:val="242021"/>
          <w:sz w:val="22"/>
        </w:rPr>
        <w:t>BML'ler</w:t>
      </w:r>
      <w:proofErr w:type="spellEnd"/>
      <w:r>
        <w:rPr>
          <w:rStyle w:val="Picturecaption"/>
          <w:rFonts w:ascii="Segoe UI" w:hAnsi="Segoe UI"/>
          <w:color w:val="242021"/>
          <w:sz w:val="22"/>
        </w:rPr>
        <w:t xml:space="preserve"> daha yüksek risk oluşturmaktadır (11, 12).</w:t>
      </w:r>
    </w:p>
    <w:p w14:paraId="76C89F3F" w14:textId="77777777" w:rsidR="00E03678" w:rsidRDefault="00000000">
      <w:pPr>
        <w:pStyle w:val="Picturecaption0"/>
        <w:framePr w:w="8194" w:h="7320" w:wrap="none" w:hAnchor="page" w:x="537" w:y="7830"/>
        <w:spacing w:line="295" w:lineRule="auto"/>
        <w:rPr>
          <w:sz w:val="22"/>
          <w:szCs w:val="22"/>
        </w:rPr>
      </w:pPr>
      <w:r>
        <w:rPr>
          <w:rStyle w:val="Picturecaption"/>
          <w:rFonts w:ascii="Segoe UI" w:hAnsi="Segoe UI"/>
          <w:color w:val="242021"/>
          <w:sz w:val="22"/>
        </w:rPr>
        <w:t>Çalışmanın bulguları, Cervos Marrow Cellution cihazı kullanılarak tekrarlandığında daha da doğrulanmıştır. Bu yinelemede, biyolojik onarım uygulanan dizlerde, tüm takip dönemlerinde birkaç önemli alanda istatistiksel olarak anlamlı iyileşmeler görülmüştür: Uluslararası Diz Dokümantasyon Komitesi puanları, Diz Yaralanması ve Osteoartrit Sonuç Puanı (ağrı, günlük yaşam aktiviteleri ve yaşam kalitesi olarak alt bölümlere ayrılmıştır) ve ağrı için Görsel Analog Ölçeği. Bu takip çalışmasında herhangi bir komplikasyon bildirilmemiştir (13).</w:t>
      </w:r>
    </w:p>
    <w:p w14:paraId="09923CA2" w14:textId="77777777" w:rsidR="00E03678" w:rsidRDefault="00000000">
      <w:pPr>
        <w:pStyle w:val="Picturecaption0"/>
        <w:framePr w:w="1963" w:h="298" w:wrap="none" w:hAnchor="page" w:x="9062" w:y="7662"/>
        <w:rPr>
          <w:sz w:val="20"/>
          <w:szCs w:val="20"/>
        </w:rPr>
      </w:pPr>
      <w:r>
        <w:rPr>
          <w:rStyle w:val="Picturecaption"/>
          <w:rFonts w:ascii="Segoe UI" w:hAnsi="Segoe UI"/>
          <w:color w:val="501A20"/>
          <w:sz w:val="20"/>
        </w:rPr>
        <w:t>Cervos Vaka Raporu</w:t>
      </w:r>
    </w:p>
    <w:p w14:paraId="4A2CD95C" w14:textId="77777777" w:rsidR="00E03678" w:rsidRDefault="00000000" w:rsidP="009A3D37">
      <w:pPr>
        <w:pStyle w:val="Picturecaption0"/>
        <w:framePr w:w="1051" w:h="274" w:wrap="none" w:hAnchor="page" w:x="9705" w:y="10686"/>
        <w:jc w:val="right"/>
        <w:rPr>
          <w:sz w:val="19"/>
          <w:szCs w:val="19"/>
        </w:rPr>
      </w:pPr>
      <w:r>
        <w:rPr>
          <w:rStyle w:val="Picturecaption"/>
          <w:b/>
          <w:i/>
          <w:color w:val="501A20"/>
          <w:sz w:val="19"/>
        </w:rPr>
        <w:t xml:space="preserve">Ameliyat Öncesi </w:t>
      </w:r>
    </w:p>
    <w:p w14:paraId="359B7557" w14:textId="77777777" w:rsidR="00E03678" w:rsidRDefault="00000000" w:rsidP="009A3D37">
      <w:pPr>
        <w:pStyle w:val="Picturecaption0"/>
        <w:framePr w:w="1591" w:h="614" w:wrap="none" w:hAnchor="page" w:x="9518" w:y="14243"/>
        <w:spacing w:line="317" w:lineRule="auto"/>
        <w:jc w:val="center"/>
        <w:rPr>
          <w:sz w:val="19"/>
          <w:szCs w:val="19"/>
        </w:rPr>
      </w:pPr>
      <w:r>
        <w:rPr>
          <w:rStyle w:val="Picturecaption"/>
          <w:b/>
          <w:i/>
          <w:color w:val="501A20"/>
          <w:sz w:val="19"/>
        </w:rPr>
        <w:t>Ameliyat Sonrası 6 Ay</w:t>
      </w:r>
    </w:p>
    <w:p w14:paraId="27F1590F" w14:textId="77777777" w:rsidR="00E03678" w:rsidRDefault="00000000">
      <w:pPr>
        <w:spacing w:line="360" w:lineRule="exact"/>
      </w:pPr>
      <w:r>
        <w:rPr>
          <w:noProof/>
        </w:rPr>
        <w:drawing>
          <wp:anchor distT="0" distB="0" distL="0" distR="0" simplePos="0" relativeHeight="62914704" behindDoc="1" locked="0" layoutInCell="1" allowOverlap="1" wp14:anchorId="0DFE44A3" wp14:editId="6E9BE519">
            <wp:simplePos x="0" y="0"/>
            <wp:positionH relativeFrom="page">
              <wp:posOffset>-10160</wp:posOffset>
            </wp:positionH>
            <wp:positionV relativeFrom="margin">
              <wp:posOffset>0</wp:posOffset>
            </wp:positionV>
            <wp:extent cx="7680960" cy="10015855"/>
            <wp:effectExtent l="0" t="0" r="0" b="0"/>
            <wp:wrapNone/>
            <wp:docPr id="33" name="Shape 33"/>
            <wp:cNvGraphicFramePr/>
            <a:graphic xmlns:a="http://schemas.openxmlformats.org/drawingml/2006/main">
              <a:graphicData uri="http://schemas.openxmlformats.org/drawingml/2006/picture">
                <pic:pic xmlns:pic="http://schemas.openxmlformats.org/drawingml/2006/picture">
                  <pic:nvPicPr>
                    <pic:cNvPr id="34" name="Picture box 34"/>
                    <pic:cNvPicPr/>
                  </pic:nvPicPr>
                  <pic:blipFill>
                    <a:blip r:embed="rId23"/>
                    <a:stretch/>
                  </pic:blipFill>
                  <pic:spPr>
                    <a:xfrm>
                      <a:off x="0" y="0"/>
                      <a:ext cx="7680960" cy="10015855"/>
                    </a:xfrm>
                    <a:prstGeom prst="rect">
                      <a:avLst/>
                    </a:prstGeom>
                  </pic:spPr>
                </pic:pic>
              </a:graphicData>
            </a:graphic>
          </wp:anchor>
        </w:drawing>
      </w:r>
    </w:p>
    <w:p w14:paraId="70F24EBE" w14:textId="77777777" w:rsidR="00E03678" w:rsidRDefault="00E03678">
      <w:pPr>
        <w:spacing w:line="360" w:lineRule="exact"/>
      </w:pPr>
    </w:p>
    <w:p w14:paraId="1AC3B501" w14:textId="77777777" w:rsidR="00E03678" w:rsidRDefault="00E03678">
      <w:pPr>
        <w:spacing w:line="360" w:lineRule="exact"/>
      </w:pPr>
    </w:p>
    <w:p w14:paraId="6103A314" w14:textId="77777777" w:rsidR="00E03678" w:rsidRDefault="00E03678">
      <w:pPr>
        <w:spacing w:line="360" w:lineRule="exact"/>
      </w:pPr>
    </w:p>
    <w:p w14:paraId="63942D8D" w14:textId="77777777" w:rsidR="00E03678" w:rsidRDefault="00E03678">
      <w:pPr>
        <w:spacing w:line="360" w:lineRule="exact"/>
      </w:pPr>
    </w:p>
    <w:p w14:paraId="46A45AA8" w14:textId="77777777" w:rsidR="00E03678" w:rsidRDefault="00E03678">
      <w:pPr>
        <w:spacing w:line="360" w:lineRule="exact"/>
      </w:pPr>
    </w:p>
    <w:p w14:paraId="2A36B01B" w14:textId="77777777" w:rsidR="00E03678" w:rsidRDefault="00E03678">
      <w:pPr>
        <w:spacing w:line="360" w:lineRule="exact"/>
      </w:pPr>
    </w:p>
    <w:p w14:paraId="0F0EC3D1" w14:textId="77777777" w:rsidR="00E03678" w:rsidRDefault="00E03678">
      <w:pPr>
        <w:spacing w:line="360" w:lineRule="exact"/>
      </w:pPr>
    </w:p>
    <w:p w14:paraId="447AF1C2" w14:textId="77777777" w:rsidR="00E03678" w:rsidRDefault="00E03678">
      <w:pPr>
        <w:spacing w:line="360" w:lineRule="exact"/>
      </w:pPr>
    </w:p>
    <w:p w14:paraId="3B99683C" w14:textId="77777777" w:rsidR="00E03678" w:rsidRDefault="00E03678">
      <w:pPr>
        <w:spacing w:line="360" w:lineRule="exact"/>
      </w:pPr>
    </w:p>
    <w:p w14:paraId="07408796" w14:textId="77777777" w:rsidR="00E03678" w:rsidRDefault="00E03678">
      <w:pPr>
        <w:spacing w:line="360" w:lineRule="exact"/>
      </w:pPr>
    </w:p>
    <w:p w14:paraId="519E4B66" w14:textId="77777777" w:rsidR="00E03678" w:rsidRDefault="00E03678">
      <w:pPr>
        <w:spacing w:line="360" w:lineRule="exact"/>
      </w:pPr>
    </w:p>
    <w:p w14:paraId="40BF73F4" w14:textId="77777777" w:rsidR="00E03678" w:rsidRDefault="00E03678">
      <w:pPr>
        <w:spacing w:line="360" w:lineRule="exact"/>
      </w:pPr>
    </w:p>
    <w:p w14:paraId="0BD020B3" w14:textId="77777777" w:rsidR="00E03678" w:rsidRDefault="00E03678">
      <w:pPr>
        <w:spacing w:line="360" w:lineRule="exact"/>
      </w:pPr>
    </w:p>
    <w:p w14:paraId="4A832A53" w14:textId="77777777" w:rsidR="00E03678" w:rsidRDefault="00E03678">
      <w:pPr>
        <w:spacing w:line="360" w:lineRule="exact"/>
      </w:pPr>
    </w:p>
    <w:p w14:paraId="24FB8DF1" w14:textId="77777777" w:rsidR="00E03678" w:rsidRDefault="00E03678">
      <w:pPr>
        <w:spacing w:line="360" w:lineRule="exact"/>
      </w:pPr>
    </w:p>
    <w:p w14:paraId="61811D95" w14:textId="77777777" w:rsidR="00E03678" w:rsidRDefault="00E03678">
      <w:pPr>
        <w:spacing w:line="360" w:lineRule="exact"/>
      </w:pPr>
    </w:p>
    <w:p w14:paraId="3158BE76" w14:textId="77777777" w:rsidR="00E03678" w:rsidRDefault="00E03678">
      <w:pPr>
        <w:spacing w:line="360" w:lineRule="exact"/>
      </w:pPr>
    </w:p>
    <w:p w14:paraId="348F8CD6" w14:textId="77777777" w:rsidR="00E03678" w:rsidRDefault="00E03678">
      <w:pPr>
        <w:spacing w:line="360" w:lineRule="exact"/>
      </w:pPr>
    </w:p>
    <w:p w14:paraId="021AAAAA" w14:textId="77777777" w:rsidR="00E03678" w:rsidRDefault="00E03678">
      <w:pPr>
        <w:spacing w:line="360" w:lineRule="exact"/>
      </w:pPr>
    </w:p>
    <w:p w14:paraId="5411E2B8" w14:textId="77777777" w:rsidR="00E03678" w:rsidRDefault="00E03678">
      <w:pPr>
        <w:spacing w:line="360" w:lineRule="exact"/>
      </w:pPr>
    </w:p>
    <w:p w14:paraId="4D339811" w14:textId="77777777" w:rsidR="00E03678" w:rsidRDefault="00E03678">
      <w:pPr>
        <w:spacing w:line="360" w:lineRule="exact"/>
      </w:pPr>
    </w:p>
    <w:p w14:paraId="4F5DB23F" w14:textId="77777777" w:rsidR="00E03678" w:rsidRDefault="00E03678">
      <w:pPr>
        <w:spacing w:line="360" w:lineRule="exact"/>
      </w:pPr>
    </w:p>
    <w:p w14:paraId="588BEE35" w14:textId="77777777" w:rsidR="00E03678" w:rsidRDefault="00E03678">
      <w:pPr>
        <w:spacing w:line="360" w:lineRule="exact"/>
      </w:pPr>
    </w:p>
    <w:p w14:paraId="0B3E407F" w14:textId="77777777" w:rsidR="00E03678" w:rsidRDefault="00E03678">
      <w:pPr>
        <w:spacing w:line="360" w:lineRule="exact"/>
      </w:pPr>
    </w:p>
    <w:p w14:paraId="6E3D086C" w14:textId="77777777" w:rsidR="00E03678" w:rsidRDefault="00E03678">
      <w:pPr>
        <w:spacing w:line="360" w:lineRule="exact"/>
      </w:pPr>
    </w:p>
    <w:p w14:paraId="36791198" w14:textId="77777777" w:rsidR="00E03678" w:rsidRDefault="00E03678">
      <w:pPr>
        <w:spacing w:line="360" w:lineRule="exact"/>
      </w:pPr>
    </w:p>
    <w:p w14:paraId="5DA4BF85" w14:textId="77777777" w:rsidR="00E03678" w:rsidRDefault="00E03678">
      <w:pPr>
        <w:spacing w:line="360" w:lineRule="exact"/>
      </w:pPr>
    </w:p>
    <w:p w14:paraId="14544037" w14:textId="77777777" w:rsidR="00E03678" w:rsidRDefault="00E03678">
      <w:pPr>
        <w:spacing w:line="360" w:lineRule="exact"/>
      </w:pPr>
    </w:p>
    <w:p w14:paraId="7F302ADC" w14:textId="77777777" w:rsidR="00E03678" w:rsidRDefault="00E03678">
      <w:pPr>
        <w:spacing w:line="360" w:lineRule="exact"/>
      </w:pPr>
    </w:p>
    <w:p w14:paraId="75E9328E" w14:textId="77777777" w:rsidR="00E03678" w:rsidRDefault="00E03678">
      <w:pPr>
        <w:spacing w:line="360" w:lineRule="exact"/>
      </w:pPr>
    </w:p>
    <w:p w14:paraId="0E455C83" w14:textId="77777777" w:rsidR="00E03678" w:rsidRDefault="00E03678">
      <w:pPr>
        <w:spacing w:line="360" w:lineRule="exact"/>
      </w:pPr>
    </w:p>
    <w:p w14:paraId="15FAC8DC" w14:textId="77777777" w:rsidR="00E03678" w:rsidRDefault="00E03678">
      <w:pPr>
        <w:spacing w:line="360" w:lineRule="exact"/>
      </w:pPr>
    </w:p>
    <w:p w14:paraId="50F86D66" w14:textId="77777777" w:rsidR="00E03678" w:rsidRDefault="00E03678">
      <w:pPr>
        <w:spacing w:line="360" w:lineRule="exact"/>
      </w:pPr>
    </w:p>
    <w:p w14:paraId="6589B4D9" w14:textId="77777777" w:rsidR="00E03678" w:rsidRDefault="00E03678">
      <w:pPr>
        <w:spacing w:line="360" w:lineRule="exact"/>
      </w:pPr>
    </w:p>
    <w:p w14:paraId="6EEBDE04" w14:textId="77777777" w:rsidR="00E03678" w:rsidRDefault="00E03678">
      <w:pPr>
        <w:spacing w:line="360" w:lineRule="exact"/>
      </w:pPr>
    </w:p>
    <w:p w14:paraId="69B142F3" w14:textId="77777777" w:rsidR="00E03678" w:rsidRDefault="00E03678">
      <w:pPr>
        <w:spacing w:line="360" w:lineRule="exact"/>
      </w:pPr>
    </w:p>
    <w:p w14:paraId="50625C16" w14:textId="77777777" w:rsidR="00E03678" w:rsidRDefault="00E03678">
      <w:pPr>
        <w:spacing w:line="360" w:lineRule="exact"/>
      </w:pPr>
    </w:p>
    <w:p w14:paraId="6873A2D6" w14:textId="77777777" w:rsidR="00E03678" w:rsidRDefault="00E03678">
      <w:pPr>
        <w:spacing w:line="360" w:lineRule="exact"/>
      </w:pPr>
    </w:p>
    <w:p w14:paraId="373AECB2" w14:textId="77777777" w:rsidR="00E03678" w:rsidRDefault="00E03678">
      <w:pPr>
        <w:spacing w:line="360" w:lineRule="exact"/>
      </w:pPr>
    </w:p>
    <w:p w14:paraId="6A97334A" w14:textId="77777777" w:rsidR="00E03678" w:rsidRDefault="00E03678">
      <w:pPr>
        <w:spacing w:line="360" w:lineRule="exact"/>
      </w:pPr>
    </w:p>
    <w:p w14:paraId="45979ACA" w14:textId="77777777" w:rsidR="00E03678" w:rsidRDefault="00E03678">
      <w:pPr>
        <w:spacing w:line="360" w:lineRule="exact"/>
      </w:pPr>
    </w:p>
    <w:p w14:paraId="641A095A" w14:textId="77777777" w:rsidR="00E03678" w:rsidRDefault="00E03678">
      <w:pPr>
        <w:spacing w:after="652" w:line="1" w:lineRule="exact"/>
      </w:pPr>
    </w:p>
    <w:p w14:paraId="55E5B6F5" w14:textId="77777777" w:rsidR="00E03678" w:rsidRDefault="00E03678">
      <w:pPr>
        <w:spacing w:line="1" w:lineRule="exact"/>
        <w:sectPr w:rsidR="00E03678">
          <w:pgSz w:w="11909" w:h="16834"/>
          <w:pgMar w:top="464" w:right="0" w:bottom="397" w:left="0" w:header="36" w:footer="3" w:gutter="0"/>
          <w:cols w:space="720"/>
          <w:noEndnote/>
          <w:docGrid w:linePitch="360"/>
        </w:sectPr>
      </w:pPr>
    </w:p>
    <w:p w14:paraId="68A8B91B" w14:textId="77777777" w:rsidR="00E03678" w:rsidRDefault="00000000">
      <w:pPr>
        <w:pStyle w:val="Picturecaption0"/>
        <w:framePr w:w="7454" w:h="298" w:wrap="none" w:hAnchor="page" w:x="3945" w:y="836"/>
        <w:jc w:val="center"/>
        <w:rPr>
          <w:sz w:val="22"/>
          <w:szCs w:val="22"/>
        </w:rPr>
      </w:pPr>
      <w:r>
        <w:rPr>
          <w:rStyle w:val="Picturecaption"/>
          <w:b/>
          <w:color w:val="501A20"/>
          <w:sz w:val="22"/>
        </w:rPr>
        <w:lastRenderedPageBreak/>
        <w:t>Kemik Ödemini Hedefleyen Biyoloji Kullanımıyla Modern Eklem Koruma</w:t>
      </w:r>
    </w:p>
    <w:p w14:paraId="2BD2346D" w14:textId="77777777" w:rsidR="00E03678" w:rsidRDefault="00000000">
      <w:pPr>
        <w:pStyle w:val="Picturecaption0"/>
        <w:framePr w:w="10714" w:h="2678" w:wrap="none" w:hAnchor="page" w:x="532" w:y="2195"/>
        <w:spacing w:after="200"/>
        <w:rPr>
          <w:sz w:val="36"/>
          <w:szCs w:val="36"/>
        </w:rPr>
      </w:pPr>
      <w:r>
        <w:rPr>
          <w:rStyle w:val="Picturecaption"/>
          <w:b/>
          <w:color w:val="501A20"/>
          <w:sz w:val="36"/>
        </w:rPr>
        <w:t>Hem İntraartiküler Hem de İntraosseöz Enjeksiyon Yapılabilir mi?</w:t>
      </w:r>
    </w:p>
    <w:p w14:paraId="3A31F77D" w14:textId="77777777" w:rsidR="00E03678" w:rsidRDefault="00000000">
      <w:pPr>
        <w:pStyle w:val="Picturecaption0"/>
        <w:framePr w:w="10714" w:h="2678" w:wrap="none" w:hAnchor="page" w:x="532" w:y="2195"/>
        <w:spacing w:line="276" w:lineRule="auto"/>
        <w:rPr>
          <w:sz w:val="22"/>
          <w:szCs w:val="22"/>
        </w:rPr>
      </w:pPr>
      <w:r>
        <w:rPr>
          <w:rStyle w:val="Picturecaption"/>
          <w:rFonts w:ascii="Segoe UI" w:hAnsi="Segoe UI"/>
          <w:color w:val="242021"/>
          <w:sz w:val="22"/>
        </w:rPr>
        <w:t xml:space="preserve">Başka bir çalışmada </w:t>
      </w:r>
      <w:proofErr w:type="spellStart"/>
      <w:r>
        <w:rPr>
          <w:rStyle w:val="Picturecaption"/>
          <w:rFonts w:ascii="Segoe UI" w:hAnsi="Segoe UI"/>
          <w:color w:val="242021"/>
          <w:sz w:val="22"/>
        </w:rPr>
        <w:t>Hernigou</w:t>
      </w:r>
      <w:proofErr w:type="spellEnd"/>
      <w:r>
        <w:rPr>
          <w:rStyle w:val="Picturecaption"/>
          <w:rFonts w:ascii="Segoe UI" w:hAnsi="Segoe UI"/>
          <w:color w:val="242021"/>
          <w:sz w:val="22"/>
        </w:rPr>
        <w:t>, benzer şiddetli ağrılı bilateral diz osteoartriti olan hastaların tedavisinde intraartiküler ve intraosseöz enjeksiyonları karşılaştırmıştır. 15 yıllık takip süresi boyunca, intraosseöz enjeksiyonlarla tedavi edilen hastaların sadece %20'si total diz artroplastisine (</w:t>
      </w:r>
      <w:proofErr w:type="spellStart"/>
      <w:r>
        <w:rPr>
          <w:rStyle w:val="Picturecaption"/>
          <w:rFonts w:ascii="Segoe UI" w:hAnsi="Segoe UI"/>
          <w:color w:val="242021"/>
          <w:sz w:val="22"/>
        </w:rPr>
        <w:t>TKA</w:t>
      </w:r>
      <w:proofErr w:type="spellEnd"/>
      <w:r>
        <w:rPr>
          <w:rStyle w:val="Picturecaption"/>
          <w:rFonts w:ascii="Segoe UI" w:hAnsi="Segoe UI"/>
          <w:color w:val="242021"/>
          <w:sz w:val="22"/>
        </w:rPr>
        <w:t>) ilerlemiştir; bu, intraartiküler tedavi alanların %70'ine kıyasla büyük bir fark oluşturmaktadır. Her iki yöntem de fayda göstermesine rağmen, intraosseöz tedavi belirgin şekilde daha etkili olarak ortaya çıkmıştır (22).</w:t>
      </w:r>
    </w:p>
    <w:p w14:paraId="29F05199" w14:textId="77777777" w:rsidR="00E03678" w:rsidRDefault="00000000">
      <w:pPr>
        <w:pStyle w:val="Picturecaption0"/>
        <w:framePr w:w="6581" w:h="4733" w:wrap="none" w:hAnchor="page" w:x="4838" w:y="5430"/>
        <w:spacing w:after="320" w:line="276" w:lineRule="auto"/>
        <w:rPr>
          <w:sz w:val="22"/>
          <w:szCs w:val="22"/>
        </w:rPr>
      </w:pPr>
      <w:r>
        <w:rPr>
          <w:rStyle w:val="Picturecaption"/>
          <w:rFonts w:ascii="Segoe UI" w:hAnsi="Segoe UI"/>
          <w:color w:val="242021"/>
          <w:sz w:val="22"/>
        </w:rPr>
        <w:t>İntraartiküler ve intraosseöz tedavi yaklaşımları birbirini dışlamak zorunda değildir. Eklem, hem trabeküler kemik hem de kıkırdak hasarını içeren bütün bir organ olarak düşünüldüğünde, patolojinin tüm kapsamını ele almak mantıklıdır.</w:t>
      </w:r>
    </w:p>
    <w:p w14:paraId="03773699" w14:textId="77777777" w:rsidR="00E03678" w:rsidRDefault="00000000">
      <w:pPr>
        <w:pStyle w:val="Picturecaption0"/>
        <w:framePr w:w="6581" w:h="4733" w:wrap="none" w:hAnchor="page" w:x="4838" w:y="5430"/>
        <w:spacing w:line="276" w:lineRule="auto"/>
        <w:rPr>
          <w:sz w:val="22"/>
          <w:szCs w:val="22"/>
        </w:rPr>
      </w:pPr>
      <w:r>
        <w:rPr>
          <w:rStyle w:val="Picturecaption"/>
          <w:rFonts w:ascii="Segoe UI" w:hAnsi="Segoe UI"/>
          <w:color w:val="242021"/>
          <w:sz w:val="22"/>
        </w:rPr>
        <w:t xml:space="preserve">Klinisyenler ayrıca, </w:t>
      </w:r>
      <w:proofErr w:type="spellStart"/>
      <w:r>
        <w:rPr>
          <w:rStyle w:val="Picturecaption"/>
          <w:rFonts w:ascii="Segoe UI" w:hAnsi="Segoe UI"/>
          <w:color w:val="242021"/>
          <w:sz w:val="22"/>
        </w:rPr>
        <w:t>anekdotik</w:t>
      </w:r>
      <w:proofErr w:type="spellEnd"/>
      <w:r>
        <w:rPr>
          <w:rStyle w:val="Picturecaption"/>
          <w:rFonts w:ascii="Segoe UI" w:hAnsi="Segoe UI"/>
          <w:color w:val="242021"/>
          <w:sz w:val="22"/>
        </w:rPr>
        <w:t xml:space="preserve"> kanıtlara dayanarak, intraartiküler tarafın yanı sıra trabeküler kemik tarafındaki </w:t>
      </w:r>
      <w:proofErr w:type="spellStart"/>
      <w:r>
        <w:rPr>
          <w:rStyle w:val="Picturecaption"/>
          <w:rFonts w:ascii="Segoe UI" w:hAnsi="Segoe UI"/>
          <w:color w:val="242021"/>
          <w:sz w:val="22"/>
        </w:rPr>
        <w:t>kondromalaziye</w:t>
      </w:r>
      <w:proofErr w:type="spellEnd"/>
      <w:r>
        <w:rPr>
          <w:rStyle w:val="Picturecaption"/>
          <w:rFonts w:ascii="Segoe UI" w:hAnsi="Segoe UI"/>
          <w:color w:val="242021"/>
          <w:sz w:val="22"/>
        </w:rPr>
        <w:t xml:space="preserve"> zıt arayüzü tedavi ederken daha iyi sonuçlar elde ettiklerini bildirmişlerdir. Sağlıklı kemiğin eklemi beslemede önemli bir rol oynadığına inanılmaktadır. Bunu destekleyen Cervos çözümü kullanılarak yapılan MRI bulguları, bu tür kapsamlı bir tedavi yaklaşımının daha olumlu sonuçlar verebileceğini göstermektedir.</w:t>
      </w:r>
    </w:p>
    <w:p w14:paraId="0F764129" w14:textId="77777777" w:rsidR="00E03678" w:rsidRDefault="00000000">
      <w:pPr>
        <w:pStyle w:val="Picturecaption0"/>
        <w:framePr w:w="1963" w:h="298" w:wrap="none" w:hAnchor="page" w:x="907" w:y="10167"/>
        <w:rPr>
          <w:sz w:val="20"/>
          <w:szCs w:val="20"/>
        </w:rPr>
      </w:pPr>
      <w:r>
        <w:rPr>
          <w:rStyle w:val="Picturecaption"/>
          <w:rFonts w:ascii="Segoe UI" w:hAnsi="Segoe UI"/>
          <w:color w:val="501A20"/>
          <w:sz w:val="20"/>
        </w:rPr>
        <w:t>Cervos Vaka Raporu</w:t>
      </w:r>
    </w:p>
    <w:p w14:paraId="46AE7080" w14:textId="77777777" w:rsidR="00E03678" w:rsidRDefault="00000000">
      <w:pPr>
        <w:spacing w:line="360" w:lineRule="exact"/>
      </w:pPr>
      <w:r>
        <w:rPr>
          <w:noProof/>
        </w:rPr>
        <w:drawing>
          <wp:anchor distT="0" distB="0" distL="0" distR="0" simplePos="0" relativeHeight="62914705" behindDoc="1" locked="0" layoutInCell="1" allowOverlap="1" wp14:anchorId="6DB0DFA6" wp14:editId="3580CEFA">
            <wp:simplePos x="0" y="0"/>
            <wp:positionH relativeFrom="page">
              <wp:posOffset>-40640</wp:posOffset>
            </wp:positionH>
            <wp:positionV relativeFrom="margin">
              <wp:posOffset>0</wp:posOffset>
            </wp:positionV>
            <wp:extent cx="7711440" cy="10009505"/>
            <wp:effectExtent l="0" t="0" r="0" b="0"/>
            <wp:wrapNone/>
            <wp:docPr id="35"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24"/>
                    <a:stretch/>
                  </pic:blipFill>
                  <pic:spPr>
                    <a:xfrm>
                      <a:off x="0" y="0"/>
                      <a:ext cx="7711440" cy="10009505"/>
                    </a:xfrm>
                    <a:prstGeom prst="rect">
                      <a:avLst/>
                    </a:prstGeom>
                  </pic:spPr>
                </pic:pic>
              </a:graphicData>
            </a:graphic>
          </wp:anchor>
        </w:drawing>
      </w:r>
    </w:p>
    <w:p w14:paraId="2D1EB797" w14:textId="77777777" w:rsidR="00E03678" w:rsidRDefault="00E03678">
      <w:pPr>
        <w:spacing w:line="360" w:lineRule="exact"/>
      </w:pPr>
    </w:p>
    <w:p w14:paraId="0E75F493" w14:textId="77777777" w:rsidR="00E03678" w:rsidRDefault="00E03678">
      <w:pPr>
        <w:spacing w:line="360" w:lineRule="exact"/>
      </w:pPr>
    </w:p>
    <w:p w14:paraId="5E346146" w14:textId="77777777" w:rsidR="00E03678" w:rsidRDefault="00E03678">
      <w:pPr>
        <w:spacing w:line="360" w:lineRule="exact"/>
      </w:pPr>
    </w:p>
    <w:p w14:paraId="1A84AB46" w14:textId="77777777" w:rsidR="00E03678" w:rsidRDefault="00E03678">
      <w:pPr>
        <w:spacing w:line="360" w:lineRule="exact"/>
      </w:pPr>
    </w:p>
    <w:p w14:paraId="6EAB6508" w14:textId="77777777" w:rsidR="00E03678" w:rsidRDefault="00E03678">
      <w:pPr>
        <w:spacing w:line="360" w:lineRule="exact"/>
      </w:pPr>
    </w:p>
    <w:p w14:paraId="404FE47C" w14:textId="77777777" w:rsidR="00E03678" w:rsidRDefault="00E03678">
      <w:pPr>
        <w:spacing w:line="360" w:lineRule="exact"/>
      </w:pPr>
    </w:p>
    <w:p w14:paraId="53FD3732" w14:textId="77777777" w:rsidR="00E03678" w:rsidRDefault="00E03678">
      <w:pPr>
        <w:spacing w:line="360" w:lineRule="exact"/>
      </w:pPr>
    </w:p>
    <w:p w14:paraId="343B6450" w14:textId="77777777" w:rsidR="00E03678" w:rsidRDefault="00E03678">
      <w:pPr>
        <w:spacing w:line="360" w:lineRule="exact"/>
      </w:pPr>
    </w:p>
    <w:p w14:paraId="65842129" w14:textId="77777777" w:rsidR="00E03678" w:rsidRDefault="00E03678">
      <w:pPr>
        <w:spacing w:line="360" w:lineRule="exact"/>
      </w:pPr>
    </w:p>
    <w:p w14:paraId="18F90268" w14:textId="77777777" w:rsidR="00E03678" w:rsidRDefault="00E03678">
      <w:pPr>
        <w:spacing w:line="360" w:lineRule="exact"/>
      </w:pPr>
    </w:p>
    <w:p w14:paraId="23DE0176" w14:textId="77777777" w:rsidR="00E03678" w:rsidRDefault="00E03678">
      <w:pPr>
        <w:spacing w:line="360" w:lineRule="exact"/>
      </w:pPr>
    </w:p>
    <w:p w14:paraId="16EACFC1" w14:textId="77777777" w:rsidR="00E03678" w:rsidRDefault="00E03678">
      <w:pPr>
        <w:spacing w:line="360" w:lineRule="exact"/>
      </w:pPr>
    </w:p>
    <w:p w14:paraId="4930E851" w14:textId="77777777" w:rsidR="00E03678" w:rsidRDefault="00E03678">
      <w:pPr>
        <w:spacing w:line="360" w:lineRule="exact"/>
      </w:pPr>
    </w:p>
    <w:p w14:paraId="744D5705" w14:textId="77777777" w:rsidR="00E03678" w:rsidRDefault="00E03678">
      <w:pPr>
        <w:spacing w:line="360" w:lineRule="exact"/>
      </w:pPr>
    </w:p>
    <w:p w14:paraId="561054B9" w14:textId="77777777" w:rsidR="00E03678" w:rsidRDefault="00E03678">
      <w:pPr>
        <w:spacing w:line="360" w:lineRule="exact"/>
      </w:pPr>
    </w:p>
    <w:p w14:paraId="4B8F2B6D" w14:textId="77777777" w:rsidR="00E03678" w:rsidRDefault="00E03678">
      <w:pPr>
        <w:spacing w:line="360" w:lineRule="exact"/>
      </w:pPr>
    </w:p>
    <w:p w14:paraId="4E81D5DB" w14:textId="77777777" w:rsidR="00E03678" w:rsidRDefault="00E03678">
      <w:pPr>
        <w:spacing w:line="360" w:lineRule="exact"/>
      </w:pPr>
    </w:p>
    <w:p w14:paraId="65F6038E" w14:textId="77777777" w:rsidR="00E03678" w:rsidRDefault="00E03678">
      <w:pPr>
        <w:spacing w:line="360" w:lineRule="exact"/>
      </w:pPr>
    </w:p>
    <w:p w14:paraId="29F345FD" w14:textId="77777777" w:rsidR="00E03678" w:rsidRDefault="00E03678">
      <w:pPr>
        <w:spacing w:line="360" w:lineRule="exact"/>
      </w:pPr>
    </w:p>
    <w:p w14:paraId="74D0C7DC" w14:textId="77777777" w:rsidR="00E03678" w:rsidRDefault="00E03678">
      <w:pPr>
        <w:spacing w:line="360" w:lineRule="exact"/>
      </w:pPr>
    </w:p>
    <w:p w14:paraId="089031AB" w14:textId="77777777" w:rsidR="00E03678" w:rsidRDefault="00E03678">
      <w:pPr>
        <w:spacing w:line="360" w:lineRule="exact"/>
      </w:pPr>
    </w:p>
    <w:p w14:paraId="1ECE3295" w14:textId="77777777" w:rsidR="00E03678" w:rsidRDefault="00E03678">
      <w:pPr>
        <w:spacing w:line="360" w:lineRule="exact"/>
      </w:pPr>
    </w:p>
    <w:p w14:paraId="67774037" w14:textId="77777777" w:rsidR="00E03678" w:rsidRDefault="00E03678">
      <w:pPr>
        <w:spacing w:line="360" w:lineRule="exact"/>
      </w:pPr>
    </w:p>
    <w:p w14:paraId="64E75FC3" w14:textId="77777777" w:rsidR="00E03678" w:rsidRDefault="00E03678">
      <w:pPr>
        <w:spacing w:line="360" w:lineRule="exact"/>
      </w:pPr>
    </w:p>
    <w:p w14:paraId="1B519741" w14:textId="77777777" w:rsidR="00E03678" w:rsidRDefault="00E03678">
      <w:pPr>
        <w:spacing w:line="360" w:lineRule="exact"/>
      </w:pPr>
    </w:p>
    <w:p w14:paraId="2424632B" w14:textId="77777777" w:rsidR="00E03678" w:rsidRDefault="00E03678">
      <w:pPr>
        <w:spacing w:line="360" w:lineRule="exact"/>
      </w:pPr>
    </w:p>
    <w:p w14:paraId="22FD3832" w14:textId="77777777" w:rsidR="00E03678" w:rsidRDefault="00E03678">
      <w:pPr>
        <w:spacing w:line="360" w:lineRule="exact"/>
      </w:pPr>
    </w:p>
    <w:p w14:paraId="6761AC41" w14:textId="77777777" w:rsidR="00E03678" w:rsidRDefault="00E03678">
      <w:pPr>
        <w:spacing w:line="360" w:lineRule="exact"/>
      </w:pPr>
    </w:p>
    <w:p w14:paraId="291A2E81" w14:textId="77777777" w:rsidR="00E03678" w:rsidRDefault="00E03678">
      <w:pPr>
        <w:spacing w:line="360" w:lineRule="exact"/>
      </w:pPr>
    </w:p>
    <w:p w14:paraId="6C76CC20" w14:textId="77777777" w:rsidR="00E03678" w:rsidRDefault="00E03678">
      <w:pPr>
        <w:spacing w:line="360" w:lineRule="exact"/>
      </w:pPr>
    </w:p>
    <w:p w14:paraId="2481C97C" w14:textId="77777777" w:rsidR="00E03678" w:rsidRDefault="00E03678">
      <w:pPr>
        <w:spacing w:line="360" w:lineRule="exact"/>
      </w:pPr>
    </w:p>
    <w:p w14:paraId="221B5637" w14:textId="77777777" w:rsidR="00E03678" w:rsidRDefault="00E03678">
      <w:pPr>
        <w:spacing w:line="360" w:lineRule="exact"/>
      </w:pPr>
    </w:p>
    <w:p w14:paraId="0DC7505A" w14:textId="77777777" w:rsidR="00E03678" w:rsidRDefault="00E03678">
      <w:pPr>
        <w:spacing w:line="360" w:lineRule="exact"/>
      </w:pPr>
    </w:p>
    <w:p w14:paraId="32625467" w14:textId="77777777" w:rsidR="00E03678" w:rsidRDefault="00E03678">
      <w:pPr>
        <w:spacing w:line="360" w:lineRule="exact"/>
      </w:pPr>
    </w:p>
    <w:p w14:paraId="014CC6BE" w14:textId="77777777" w:rsidR="00E03678" w:rsidRDefault="00E03678">
      <w:pPr>
        <w:spacing w:line="360" w:lineRule="exact"/>
      </w:pPr>
    </w:p>
    <w:p w14:paraId="797119E6" w14:textId="77777777" w:rsidR="00E03678" w:rsidRDefault="00E03678">
      <w:pPr>
        <w:spacing w:line="360" w:lineRule="exact"/>
      </w:pPr>
    </w:p>
    <w:p w14:paraId="02FB7336" w14:textId="77777777" w:rsidR="00E03678" w:rsidRDefault="00E03678">
      <w:pPr>
        <w:spacing w:line="360" w:lineRule="exact"/>
      </w:pPr>
    </w:p>
    <w:p w14:paraId="037F97CB" w14:textId="77777777" w:rsidR="00E03678" w:rsidRDefault="00E03678">
      <w:pPr>
        <w:spacing w:line="360" w:lineRule="exact"/>
      </w:pPr>
    </w:p>
    <w:p w14:paraId="50EEEA90" w14:textId="77777777" w:rsidR="00E03678" w:rsidRDefault="00E03678">
      <w:pPr>
        <w:spacing w:line="360" w:lineRule="exact"/>
      </w:pPr>
    </w:p>
    <w:p w14:paraId="78A98066" w14:textId="77777777" w:rsidR="00E03678" w:rsidRDefault="00E03678">
      <w:pPr>
        <w:spacing w:line="360" w:lineRule="exact"/>
      </w:pPr>
    </w:p>
    <w:p w14:paraId="19AFC1C4" w14:textId="77777777" w:rsidR="00E03678" w:rsidRDefault="00E03678">
      <w:pPr>
        <w:spacing w:line="360" w:lineRule="exact"/>
      </w:pPr>
    </w:p>
    <w:p w14:paraId="06A947A9" w14:textId="77777777" w:rsidR="00E03678" w:rsidRDefault="00E03678">
      <w:pPr>
        <w:spacing w:after="637" w:line="1" w:lineRule="exact"/>
      </w:pPr>
    </w:p>
    <w:p w14:paraId="272ECE80" w14:textId="77777777" w:rsidR="00E03678" w:rsidRDefault="00E03678">
      <w:pPr>
        <w:spacing w:line="1" w:lineRule="exact"/>
        <w:sectPr w:rsidR="00E03678">
          <w:pgSz w:w="11909" w:h="16834"/>
          <w:pgMar w:top="478" w:right="0" w:bottom="396" w:left="0" w:header="50" w:footer="3" w:gutter="0"/>
          <w:cols w:space="720"/>
          <w:noEndnote/>
          <w:docGrid w:linePitch="360"/>
        </w:sectPr>
      </w:pPr>
    </w:p>
    <w:p w14:paraId="49B4CF81" w14:textId="77777777" w:rsidR="00E03678" w:rsidRDefault="00000000">
      <w:pPr>
        <w:pStyle w:val="Picturecaption0"/>
        <w:framePr w:w="7454" w:h="298" w:wrap="none" w:hAnchor="page" w:x="3945" w:y="884"/>
        <w:jc w:val="center"/>
        <w:rPr>
          <w:sz w:val="22"/>
          <w:szCs w:val="22"/>
        </w:rPr>
      </w:pPr>
      <w:r>
        <w:rPr>
          <w:rStyle w:val="Picturecaption"/>
          <w:b/>
          <w:color w:val="501A20"/>
          <w:sz w:val="22"/>
        </w:rPr>
        <w:lastRenderedPageBreak/>
        <w:t>Kemik Ödemini Hedefleyen Biyoloji Kullanımıyla Modern Eklem Koruma</w:t>
      </w:r>
    </w:p>
    <w:p w14:paraId="38895AE2" w14:textId="77777777" w:rsidR="00E03678" w:rsidRDefault="00000000">
      <w:pPr>
        <w:pStyle w:val="Picturecaption0"/>
        <w:framePr w:w="10776" w:h="9053" w:wrap="none" w:hAnchor="page" w:x="522" w:y="5507"/>
        <w:spacing w:after="300"/>
        <w:rPr>
          <w:sz w:val="36"/>
          <w:szCs w:val="36"/>
        </w:rPr>
      </w:pPr>
      <w:r>
        <w:rPr>
          <w:rStyle w:val="Picturecaption"/>
          <w:b/>
          <w:color w:val="501A20"/>
          <w:sz w:val="36"/>
        </w:rPr>
        <w:t>Sağduyulu Bir Yaklaşım:</w:t>
      </w:r>
    </w:p>
    <w:p w14:paraId="087073D6" w14:textId="77777777" w:rsidR="00E03678" w:rsidRDefault="00000000">
      <w:pPr>
        <w:pStyle w:val="Picturecaption0"/>
        <w:framePr w:w="10776" w:h="9053" w:wrap="none" w:hAnchor="page" w:x="522" w:y="5507"/>
        <w:spacing w:after="360" w:line="276" w:lineRule="auto"/>
        <w:ind w:left="360" w:hanging="360"/>
        <w:rPr>
          <w:sz w:val="22"/>
          <w:szCs w:val="22"/>
        </w:rPr>
      </w:pPr>
      <w:r>
        <w:rPr>
          <w:rStyle w:val="Picturecaption"/>
          <w:rFonts w:ascii="Segoe UI" w:hAnsi="Segoe UI"/>
          <w:color w:val="242021"/>
          <w:sz w:val="22"/>
        </w:rPr>
        <w:t xml:space="preserve">. Altın standart ile kemik içi kemik iliği lezyonlarının onarımı: </w:t>
      </w:r>
      <w:proofErr w:type="spellStart"/>
      <w:r>
        <w:rPr>
          <w:rStyle w:val="Picturecaption"/>
          <w:rFonts w:ascii="Segoe UI" w:hAnsi="Segoe UI"/>
          <w:color w:val="242021"/>
          <w:sz w:val="22"/>
        </w:rPr>
        <w:t>İlyak</w:t>
      </w:r>
      <w:proofErr w:type="spellEnd"/>
      <w:r>
        <w:rPr>
          <w:rStyle w:val="Picturecaption"/>
          <w:rFonts w:ascii="Segoe UI" w:hAnsi="Segoe UI"/>
          <w:color w:val="242021"/>
          <w:sz w:val="22"/>
        </w:rPr>
        <w:t xml:space="preserve"> </w:t>
      </w:r>
      <w:proofErr w:type="spellStart"/>
      <w:r>
        <w:rPr>
          <w:rStyle w:val="Picturecaption"/>
          <w:rFonts w:ascii="Segoe UI" w:hAnsi="Segoe UI"/>
          <w:color w:val="242021"/>
          <w:sz w:val="22"/>
        </w:rPr>
        <w:t>krest</w:t>
      </w:r>
      <w:proofErr w:type="spellEnd"/>
      <w:r>
        <w:rPr>
          <w:rStyle w:val="Picturecaption"/>
          <w:rFonts w:ascii="Segoe UI" w:hAnsi="Segoe UI"/>
          <w:color w:val="242021"/>
          <w:sz w:val="22"/>
        </w:rPr>
        <w:t xml:space="preserve"> kaynaklı ilik</w:t>
      </w:r>
    </w:p>
    <w:p w14:paraId="5D188326" w14:textId="77777777" w:rsidR="00E03678" w:rsidRDefault="00000000">
      <w:pPr>
        <w:pStyle w:val="Picturecaption0"/>
        <w:framePr w:w="10776" w:h="9053" w:wrap="none" w:hAnchor="page" w:x="522" w:y="5507"/>
        <w:spacing w:after="840" w:line="295" w:lineRule="auto"/>
        <w:rPr>
          <w:sz w:val="22"/>
          <w:szCs w:val="22"/>
        </w:rPr>
      </w:pPr>
      <w:r>
        <w:rPr>
          <w:rStyle w:val="Picturecaption"/>
          <w:rFonts w:ascii="Segoe UI" w:hAnsi="Segoe UI"/>
          <w:color w:val="242021"/>
          <w:sz w:val="22"/>
        </w:rPr>
        <w:t xml:space="preserve">. Eklem içi </w:t>
      </w:r>
      <w:proofErr w:type="spellStart"/>
      <w:r>
        <w:rPr>
          <w:rStyle w:val="Picturecaption"/>
          <w:rFonts w:ascii="Segoe UI" w:hAnsi="Segoe UI"/>
          <w:color w:val="242021"/>
          <w:sz w:val="22"/>
        </w:rPr>
        <w:t>kondromalazi</w:t>
      </w:r>
      <w:proofErr w:type="spellEnd"/>
      <w:r>
        <w:rPr>
          <w:rStyle w:val="Picturecaption"/>
          <w:rFonts w:ascii="Segoe UI" w:hAnsi="Segoe UI"/>
          <w:color w:val="242021"/>
          <w:sz w:val="22"/>
        </w:rPr>
        <w:t xml:space="preserve"> tedavisi için yüksek doz PRP kullanımı</w:t>
      </w:r>
    </w:p>
    <w:p w14:paraId="106C41AB" w14:textId="193E8129" w:rsidR="00E03678" w:rsidRDefault="00000000">
      <w:pPr>
        <w:pStyle w:val="Picturecaption0"/>
        <w:framePr w:w="10776" w:h="9053" w:wrap="none" w:hAnchor="page" w:x="522" w:y="5507"/>
        <w:spacing w:after="180"/>
        <w:rPr>
          <w:sz w:val="36"/>
          <w:szCs w:val="36"/>
        </w:rPr>
      </w:pPr>
      <w:r>
        <w:rPr>
          <w:rStyle w:val="Picturecaption"/>
          <w:b/>
          <w:color w:val="501A20"/>
          <w:sz w:val="36"/>
        </w:rPr>
        <w:t xml:space="preserve">Biyolojik </w:t>
      </w:r>
      <w:r w:rsidR="009A3D37">
        <w:rPr>
          <w:rStyle w:val="Picturecaption"/>
          <w:b/>
          <w:color w:val="501A20"/>
          <w:sz w:val="36"/>
        </w:rPr>
        <w:t>ürünün</w:t>
      </w:r>
      <w:r>
        <w:rPr>
          <w:rStyle w:val="Picturecaption"/>
          <w:b/>
          <w:color w:val="501A20"/>
          <w:sz w:val="36"/>
        </w:rPr>
        <w:t xml:space="preserve"> temini: Doz Önemlidir</w:t>
      </w:r>
    </w:p>
    <w:p w14:paraId="241FF013" w14:textId="77777777" w:rsidR="00E03678" w:rsidRDefault="00000000">
      <w:pPr>
        <w:pStyle w:val="Picturecaption0"/>
        <w:framePr w:w="10776" w:h="9053" w:wrap="none" w:hAnchor="page" w:x="522" w:y="5507"/>
        <w:spacing w:after="360" w:line="295" w:lineRule="auto"/>
        <w:rPr>
          <w:sz w:val="22"/>
          <w:szCs w:val="22"/>
        </w:rPr>
      </w:pPr>
      <w:r>
        <w:rPr>
          <w:rStyle w:val="Picturecaption"/>
          <w:rFonts w:ascii="Segoe UI" w:hAnsi="Segoe UI"/>
          <w:color w:val="242021"/>
          <w:sz w:val="22"/>
        </w:rPr>
        <w:t xml:space="preserve">Cervos Marrow Cellution sistemi kullanılarak yapılan kemik iliği aspirasyonu prosedürü, iyi tolere edildiği bilinmektedir ve genellikle lokal anestezi kullanılarak muayenehane ortamında gerçekleştirilir. 5 mL hacimde aspirasyon işlemi genellikle yaklaşık iki dakika sürer ve daha büyük hacimler elde etmek için gerekirse tekrarlanabilir. Özellikle, bu teknik santrifüj kullanımını gerektirmez. Bu yöntem, her seferinde mL başına 4500 ila 5500 arasında </w:t>
      </w:r>
      <w:proofErr w:type="spellStart"/>
      <w:r>
        <w:rPr>
          <w:rStyle w:val="Picturecaption"/>
          <w:rFonts w:ascii="Segoe UI" w:hAnsi="Segoe UI"/>
          <w:color w:val="242021"/>
          <w:sz w:val="22"/>
        </w:rPr>
        <w:t>osteo</w:t>
      </w:r>
      <w:proofErr w:type="spellEnd"/>
      <w:r>
        <w:rPr>
          <w:rStyle w:val="Picturecaption"/>
          <w:rFonts w:ascii="Segoe UI" w:hAnsi="Segoe UI"/>
          <w:color w:val="242021"/>
          <w:sz w:val="22"/>
        </w:rPr>
        <w:t xml:space="preserve">-progenitör hücre sayısı içeren bir aspirat elde edilmesini sağlar (13,14,15,1 6,17). Litre başına daha yüksek </w:t>
      </w:r>
      <w:proofErr w:type="spellStart"/>
      <w:r>
        <w:rPr>
          <w:rStyle w:val="Picturecaption"/>
          <w:rFonts w:ascii="Segoe UI" w:hAnsi="Segoe UI"/>
          <w:color w:val="242021"/>
          <w:sz w:val="22"/>
        </w:rPr>
        <w:t>osteo</w:t>
      </w:r>
      <w:proofErr w:type="spellEnd"/>
      <w:r>
        <w:rPr>
          <w:rStyle w:val="Picturecaption"/>
          <w:rFonts w:ascii="Segoe UI" w:hAnsi="Segoe UI"/>
          <w:color w:val="242021"/>
          <w:sz w:val="22"/>
        </w:rPr>
        <w:t>-progenitör hücre konsantrasyonlarının, özellikle de 2.500'ü aşanların, daha olumlu sonuçlarla bağlantılı olduğu gözlemlenmiştir.</w:t>
      </w:r>
    </w:p>
    <w:p w14:paraId="7849D028" w14:textId="77777777" w:rsidR="00E03678" w:rsidRDefault="00000000">
      <w:pPr>
        <w:pStyle w:val="Picturecaption0"/>
        <w:framePr w:w="10776" w:h="9053" w:wrap="none" w:hAnchor="page" w:x="522" w:y="5507"/>
        <w:spacing w:after="360" w:line="295" w:lineRule="auto"/>
        <w:rPr>
          <w:sz w:val="22"/>
          <w:szCs w:val="22"/>
        </w:rPr>
      </w:pPr>
      <w:r>
        <w:rPr>
          <w:rStyle w:val="Picturecaption"/>
          <w:rFonts w:ascii="Segoe UI" w:hAnsi="Segoe UI"/>
          <w:color w:val="242021"/>
          <w:sz w:val="22"/>
        </w:rPr>
        <w:t>Trombositten Zengin Plazma (PRP) tedavisi, yaygın olarak kabul gören ve genellikle muayenehane ortamında uygulanan bir işlemdir. Araştırmalar, 10 milyardan fazla trombosit verilmesini içeren yüksek doz PRP tedavisinin diz osteoartritinin (</w:t>
      </w:r>
      <w:proofErr w:type="spellStart"/>
      <w:r>
        <w:rPr>
          <w:rStyle w:val="Picturecaption"/>
          <w:rFonts w:ascii="Segoe UI" w:hAnsi="Segoe UI"/>
          <w:color w:val="242021"/>
          <w:sz w:val="22"/>
        </w:rPr>
        <w:t>OA</w:t>
      </w:r>
      <w:proofErr w:type="spellEnd"/>
      <w:r>
        <w:rPr>
          <w:rStyle w:val="Picturecaption"/>
          <w:rFonts w:ascii="Segoe UI" w:hAnsi="Segoe UI"/>
          <w:color w:val="242021"/>
          <w:sz w:val="22"/>
        </w:rPr>
        <w:t xml:space="preserve">) tedavisinde etkili olduğunu göstermektedir (19). Diğer taraftan, düşük doz </w:t>
      </w:r>
      <w:proofErr w:type="spellStart"/>
      <w:r>
        <w:rPr>
          <w:rStyle w:val="Picturecaption"/>
          <w:rFonts w:ascii="Segoe UI" w:hAnsi="Segoe UI"/>
          <w:color w:val="242021"/>
          <w:sz w:val="22"/>
        </w:rPr>
        <w:t>PRP'nin</w:t>
      </w:r>
      <w:proofErr w:type="spellEnd"/>
      <w:r>
        <w:rPr>
          <w:rStyle w:val="Picturecaption"/>
          <w:rFonts w:ascii="Segoe UI" w:hAnsi="Segoe UI"/>
          <w:color w:val="242021"/>
          <w:sz w:val="22"/>
        </w:rPr>
        <w:t xml:space="preserve"> diz </w:t>
      </w:r>
      <w:proofErr w:type="spellStart"/>
      <w:r>
        <w:rPr>
          <w:rStyle w:val="Picturecaption"/>
          <w:rFonts w:ascii="Segoe UI" w:hAnsi="Segoe UI"/>
          <w:color w:val="242021"/>
          <w:sz w:val="22"/>
        </w:rPr>
        <w:t>OA</w:t>
      </w:r>
      <w:proofErr w:type="spellEnd"/>
      <w:r>
        <w:rPr>
          <w:rStyle w:val="Picturecaption"/>
          <w:rFonts w:ascii="Segoe UI" w:hAnsi="Segoe UI"/>
          <w:color w:val="242021"/>
          <w:sz w:val="22"/>
        </w:rPr>
        <w:t xml:space="preserve"> tedavisinde etkisiz olduğu bulunmuştur (20). 80 cc kan alımıyla başlayan Cervos PRP sistemi, araştırmaların da kanıtladığı gibi, tutarlı bir şekilde 10 milyarın üzerinde trombosit sağlar (21).</w:t>
      </w:r>
    </w:p>
    <w:p w14:paraId="42C384C5" w14:textId="77777777" w:rsidR="00E03678" w:rsidRDefault="00000000">
      <w:pPr>
        <w:pStyle w:val="Picturecaption0"/>
        <w:framePr w:w="5414" w:h="1814" w:wrap="none" w:hAnchor="page" w:x="470" w:y="2742"/>
        <w:pBdr>
          <w:top w:val="single" w:sz="0" w:space="0" w:color="521B21"/>
          <w:left w:val="single" w:sz="0" w:space="0" w:color="521B21"/>
          <w:bottom w:val="single" w:sz="0" w:space="0" w:color="521B21"/>
          <w:right w:val="single" w:sz="0" w:space="0" w:color="521B21"/>
        </w:pBdr>
        <w:shd w:val="clear" w:color="auto" w:fill="521B21"/>
        <w:rPr>
          <w:sz w:val="50"/>
          <w:szCs w:val="50"/>
        </w:rPr>
      </w:pPr>
      <w:r>
        <w:rPr>
          <w:rStyle w:val="Picturecaption"/>
          <w:b/>
          <w:color w:val="FFFFFF"/>
          <w:sz w:val="50"/>
        </w:rPr>
        <w:t>Bu Tekniği Muayenehanemde Nasıl Uygulayabilirim?</w:t>
      </w:r>
    </w:p>
    <w:p w14:paraId="61C94551" w14:textId="77777777" w:rsidR="00E03678" w:rsidRDefault="00000000">
      <w:pPr>
        <w:spacing w:line="360" w:lineRule="exact"/>
      </w:pPr>
      <w:r>
        <w:rPr>
          <w:noProof/>
        </w:rPr>
        <w:drawing>
          <wp:anchor distT="0" distB="0" distL="0" distR="0" simplePos="0" relativeHeight="62914706" behindDoc="1" locked="0" layoutInCell="1" allowOverlap="1" wp14:anchorId="29912769" wp14:editId="40A1B1C6">
            <wp:simplePos x="0" y="0"/>
            <wp:positionH relativeFrom="page">
              <wp:posOffset>-74295</wp:posOffset>
            </wp:positionH>
            <wp:positionV relativeFrom="margin">
              <wp:posOffset>0</wp:posOffset>
            </wp:positionV>
            <wp:extent cx="7741920" cy="10039985"/>
            <wp:effectExtent l="0" t="0" r="0" b="0"/>
            <wp:wrapNone/>
            <wp:docPr id="37" name="Shape 37"/>
            <wp:cNvGraphicFramePr/>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25"/>
                    <a:stretch/>
                  </pic:blipFill>
                  <pic:spPr>
                    <a:xfrm>
                      <a:off x="0" y="0"/>
                      <a:ext cx="7741920" cy="10039985"/>
                    </a:xfrm>
                    <a:prstGeom prst="rect">
                      <a:avLst/>
                    </a:prstGeom>
                  </pic:spPr>
                </pic:pic>
              </a:graphicData>
            </a:graphic>
          </wp:anchor>
        </w:drawing>
      </w:r>
    </w:p>
    <w:p w14:paraId="017526C5" w14:textId="77777777" w:rsidR="00E03678" w:rsidRDefault="00E03678">
      <w:pPr>
        <w:spacing w:line="360" w:lineRule="exact"/>
      </w:pPr>
    </w:p>
    <w:p w14:paraId="065D0E17" w14:textId="77777777" w:rsidR="00E03678" w:rsidRDefault="00E03678">
      <w:pPr>
        <w:spacing w:line="360" w:lineRule="exact"/>
      </w:pPr>
    </w:p>
    <w:p w14:paraId="3AF23683" w14:textId="77777777" w:rsidR="00E03678" w:rsidRDefault="00E03678">
      <w:pPr>
        <w:spacing w:line="360" w:lineRule="exact"/>
      </w:pPr>
    </w:p>
    <w:p w14:paraId="792220BA" w14:textId="77777777" w:rsidR="00E03678" w:rsidRDefault="00E03678">
      <w:pPr>
        <w:spacing w:line="360" w:lineRule="exact"/>
      </w:pPr>
    </w:p>
    <w:p w14:paraId="2D4E780E" w14:textId="77777777" w:rsidR="00E03678" w:rsidRDefault="00E03678">
      <w:pPr>
        <w:spacing w:line="360" w:lineRule="exact"/>
      </w:pPr>
    </w:p>
    <w:p w14:paraId="36608DEC" w14:textId="77777777" w:rsidR="00E03678" w:rsidRDefault="00E03678">
      <w:pPr>
        <w:spacing w:line="360" w:lineRule="exact"/>
      </w:pPr>
    </w:p>
    <w:p w14:paraId="31317299" w14:textId="77777777" w:rsidR="00E03678" w:rsidRDefault="00E03678">
      <w:pPr>
        <w:spacing w:line="360" w:lineRule="exact"/>
      </w:pPr>
    </w:p>
    <w:p w14:paraId="51062595" w14:textId="77777777" w:rsidR="00E03678" w:rsidRDefault="00E03678">
      <w:pPr>
        <w:spacing w:line="360" w:lineRule="exact"/>
      </w:pPr>
    </w:p>
    <w:p w14:paraId="73DCA256" w14:textId="77777777" w:rsidR="00E03678" w:rsidRDefault="00E03678">
      <w:pPr>
        <w:spacing w:line="360" w:lineRule="exact"/>
      </w:pPr>
    </w:p>
    <w:p w14:paraId="724CBBF1" w14:textId="77777777" w:rsidR="00E03678" w:rsidRDefault="00E03678">
      <w:pPr>
        <w:spacing w:line="360" w:lineRule="exact"/>
      </w:pPr>
    </w:p>
    <w:p w14:paraId="04D312C0" w14:textId="77777777" w:rsidR="00E03678" w:rsidRDefault="00E03678">
      <w:pPr>
        <w:spacing w:line="360" w:lineRule="exact"/>
      </w:pPr>
    </w:p>
    <w:p w14:paraId="30830F84" w14:textId="77777777" w:rsidR="00E03678" w:rsidRDefault="00E03678">
      <w:pPr>
        <w:spacing w:line="360" w:lineRule="exact"/>
      </w:pPr>
    </w:p>
    <w:p w14:paraId="2EF70489" w14:textId="77777777" w:rsidR="00E03678" w:rsidRDefault="00E03678">
      <w:pPr>
        <w:spacing w:line="360" w:lineRule="exact"/>
      </w:pPr>
    </w:p>
    <w:p w14:paraId="5575BD7B" w14:textId="77777777" w:rsidR="00E03678" w:rsidRDefault="00E03678">
      <w:pPr>
        <w:spacing w:line="360" w:lineRule="exact"/>
      </w:pPr>
    </w:p>
    <w:p w14:paraId="20F2FCFD" w14:textId="77777777" w:rsidR="00E03678" w:rsidRDefault="00E03678">
      <w:pPr>
        <w:spacing w:line="360" w:lineRule="exact"/>
      </w:pPr>
    </w:p>
    <w:p w14:paraId="24E03F91" w14:textId="77777777" w:rsidR="00E03678" w:rsidRDefault="00E03678">
      <w:pPr>
        <w:spacing w:line="360" w:lineRule="exact"/>
      </w:pPr>
    </w:p>
    <w:p w14:paraId="49F3665B" w14:textId="77777777" w:rsidR="00E03678" w:rsidRDefault="00E03678">
      <w:pPr>
        <w:spacing w:line="360" w:lineRule="exact"/>
      </w:pPr>
    </w:p>
    <w:p w14:paraId="19AA923E" w14:textId="77777777" w:rsidR="00E03678" w:rsidRDefault="00E03678">
      <w:pPr>
        <w:spacing w:line="360" w:lineRule="exact"/>
      </w:pPr>
    </w:p>
    <w:p w14:paraId="3FB91E8E" w14:textId="77777777" w:rsidR="00E03678" w:rsidRDefault="00E03678">
      <w:pPr>
        <w:spacing w:line="360" w:lineRule="exact"/>
      </w:pPr>
    </w:p>
    <w:p w14:paraId="3BD5F2BF" w14:textId="77777777" w:rsidR="00E03678" w:rsidRDefault="00E03678">
      <w:pPr>
        <w:spacing w:line="360" w:lineRule="exact"/>
      </w:pPr>
    </w:p>
    <w:p w14:paraId="19CE55F7" w14:textId="77777777" w:rsidR="00E03678" w:rsidRDefault="00E03678">
      <w:pPr>
        <w:spacing w:line="360" w:lineRule="exact"/>
      </w:pPr>
    </w:p>
    <w:p w14:paraId="1BC4B0A3" w14:textId="77777777" w:rsidR="00E03678" w:rsidRDefault="00E03678">
      <w:pPr>
        <w:spacing w:line="360" w:lineRule="exact"/>
      </w:pPr>
    </w:p>
    <w:p w14:paraId="63B910C3" w14:textId="77777777" w:rsidR="00E03678" w:rsidRDefault="00E03678">
      <w:pPr>
        <w:spacing w:line="360" w:lineRule="exact"/>
      </w:pPr>
    </w:p>
    <w:p w14:paraId="4DC507D8" w14:textId="77777777" w:rsidR="00E03678" w:rsidRDefault="00E03678">
      <w:pPr>
        <w:spacing w:line="360" w:lineRule="exact"/>
      </w:pPr>
    </w:p>
    <w:p w14:paraId="1ACABEBD" w14:textId="77777777" w:rsidR="00E03678" w:rsidRDefault="00E03678">
      <w:pPr>
        <w:spacing w:line="360" w:lineRule="exact"/>
      </w:pPr>
    </w:p>
    <w:p w14:paraId="6F042742" w14:textId="77777777" w:rsidR="00E03678" w:rsidRDefault="00E03678">
      <w:pPr>
        <w:spacing w:line="360" w:lineRule="exact"/>
      </w:pPr>
    </w:p>
    <w:p w14:paraId="0D62FD93" w14:textId="77777777" w:rsidR="00E03678" w:rsidRDefault="00E03678">
      <w:pPr>
        <w:spacing w:line="360" w:lineRule="exact"/>
      </w:pPr>
    </w:p>
    <w:p w14:paraId="29A6A7C7" w14:textId="77777777" w:rsidR="00E03678" w:rsidRDefault="00E03678">
      <w:pPr>
        <w:spacing w:line="360" w:lineRule="exact"/>
      </w:pPr>
    </w:p>
    <w:p w14:paraId="797F39AF" w14:textId="77777777" w:rsidR="00E03678" w:rsidRDefault="00E03678">
      <w:pPr>
        <w:spacing w:line="360" w:lineRule="exact"/>
      </w:pPr>
    </w:p>
    <w:p w14:paraId="20D4D7DA" w14:textId="77777777" w:rsidR="00E03678" w:rsidRDefault="00E03678">
      <w:pPr>
        <w:spacing w:line="360" w:lineRule="exact"/>
      </w:pPr>
    </w:p>
    <w:p w14:paraId="2069819E" w14:textId="77777777" w:rsidR="00E03678" w:rsidRDefault="00E03678">
      <w:pPr>
        <w:spacing w:line="360" w:lineRule="exact"/>
      </w:pPr>
    </w:p>
    <w:p w14:paraId="0A9E3F74" w14:textId="77777777" w:rsidR="00E03678" w:rsidRDefault="00E03678">
      <w:pPr>
        <w:spacing w:line="360" w:lineRule="exact"/>
      </w:pPr>
    </w:p>
    <w:p w14:paraId="73F4E954" w14:textId="77777777" w:rsidR="00E03678" w:rsidRDefault="00E03678">
      <w:pPr>
        <w:spacing w:line="360" w:lineRule="exact"/>
      </w:pPr>
    </w:p>
    <w:p w14:paraId="15A83175" w14:textId="77777777" w:rsidR="00E03678" w:rsidRDefault="00E03678">
      <w:pPr>
        <w:spacing w:line="360" w:lineRule="exact"/>
      </w:pPr>
    </w:p>
    <w:p w14:paraId="707E0561" w14:textId="77777777" w:rsidR="00E03678" w:rsidRDefault="00E03678">
      <w:pPr>
        <w:spacing w:line="360" w:lineRule="exact"/>
      </w:pPr>
    </w:p>
    <w:p w14:paraId="2DA15D11" w14:textId="77777777" w:rsidR="00E03678" w:rsidRDefault="00E03678">
      <w:pPr>
        <w:spacing w:line="360" w:lineRule="exact"/>
      </w:pPr>
    </w:p>
    <w:p w14:paraId="227C0E59" w14:textId="77777777" w:rsidR="00E03678" w:rsidRDefault="00E03678">
      <w:pPr>
        <w:spacing w:line="360" w:lineRule="exact"/>
      </w:pPr>
    </w:p>
    <w:p w14:paraId="0C3F3684" w14:textId="77777777" w:rsidR="00E03678" w:rsidRDefault="00E03678">
      <w:pPr>
        <w:spacing w:line="360" w:lineRule="exact"/>
      </w:pPr>
    </w:p>
    <w:p w14:paraId="701B12AF" w14:textId="77777777" w:rsidR="00E03678" w:rsidRDefault="00E03678">
      <w:pPr>
        <w:spacing w:line="360" w:lineRule="exact"/>
      </w:pPr>
    </w:p>
    <w:p w14:paraId="59A8AE45" w14:textId="77777777" w:rsidR="00E03678" w:rsidRDefault="00E03678">
      <w:pPr>
        <w:spacing w:line="360" w:lineRule="exact"/>
      </w:pPr>
    </w:p>
    <w:p w14:paraId="37328015" w14:textId="77777777" w:rsidR="00E03678" w:rsidRDefault="00E03678">
      <w:pPr>
        <w:spacing w:line="360" w:lineRule="exact"/>
      </w:pPr>
    </w:p>
    <w:p w14:paraId="27687880" w14:textId="77777777" w:rsidR="00E03678" w:rsidRDefault="00E03678">
      <w:pPr>
        <w:spacing w:after="685" w:line="1" w:lineRule="exact"/>
      </w:pPr>
    </w:p>
    <w:p w14:paraId="6DE39C4A" w14:textId="77777777" w:rsidR="00E03678" w:rsidRDefault="00E03678">
      <w:pPr>
        <w:spacing w:line="1" w:lineRule="exact"/>
        <w:sectPr w:rsidR="00E03678">
          <w:pgSz w:w="11909" w:h="16834"/>
          <w:pgMar w:top="430" w:right="0" w:bottom="396" w:left="0" w:header="2" w:footer="3" w:gutter="0"/>
          <w:cols w:space="720"/>
          <w:noEndnote/>
          <w:docGrid w:linePitch="360"/>
        </w:sectPr>
      </w:pPr>
    </w:p>
    <w:p w14:paraId="4FEFC243" w14:textId="77777777" w:rsidR="00E03678" w:rsidRDefault="00000000">
      <w:pPr>
        <w:pStyle w:val="Picturecaption0"/>
        <w:framePr w:w="7454" w:h="298" w:wrap="none" w:hAnchor="page" w:x="3945" w:y="836"/>
        <w:jc w:val="center"/>
        <w:rPr>
          <w:sz w:val="22"/>
          <w:szCs w:val="22"/>
        </w:rPr>
      </w:pPr>
      <w:r>
        <w:rPr>
          <w:rStyle w:val="Picturecaption"/>
          <w:b/>
          <w:color w:val="501A20"/>
          <w:sz w:val="22"/>
        </w:rPr>
        <w:lastRenderedPageBreak/>
        <w:t>Kemik Ödemini Hedefleyen Biyoloji Kullanımıyla Modern Eklem Koruma</w:t>
      </w:r>
    </w:p>
    <w:p w14:paraId="3BFC5616" w14:textId="1C62842D" w:rsidR="00E03678" w:rsidRPr="009A3D37" w:rsidRDefault="00000000">
      <w:pPr>
        <w:pStyle w:val="Picturecaption0"/>
        <w:framePr w:w="5770" w:h="8246" w:wrap="none" w:hAnchor="page" w:x="5562" w:y="1907"/>
        <w:spacing w:after="220"/>
        <w:rPr>
          <w:sz w:val="32"/>
          <w:szCs w:val="32"/>
        </w:rPr>
      </w:pPr>
      <w:r w:rsidRPr="009A3D37">
        <w:rPr>
          <w:rStyle w:val="Picturecaption"/>
          <w:b/>
          <w:color w:val="501A20"/>
          <w:sz w:val="32"/>
          <w:szCs w:val="11"/>
        </w:rPr>
        <w:t xml:space="preserve">Biyolojik </w:t>
      </w:r>
      <w:r w:rsidR="009A3D37">
        <w:rPr>
          <w:rStyle w:val="Picturecaption"/>
          <w:b/>
          <w:color w:val="501A20"/>
          <w:sz w:val="32"/>
          <w:szCs w:val="11"/>
        </w:rPr>
        <w:t xml:space="preserve">Ürünün </w:t>
      </w:r>
      <w:r w:rsidRPr="009A3D37">
        <w:rPr>
          <w:rStyle w:val="Picturecaption"/>
          <w:b/>
          <w:color w:val="501A20"/>
          <w:sz w:val="32"/>
          <w:szCs w:val="11"/>
        </w:rPr>
        <w:t>Yerleştirilmesi</w:t>
      </w:r>
    </w:p>
    <w:p w14:paraId="5A7F6A59" w14:textId="77777777" w:rsidR="00E03678" w:rsidRDefault="00000000">
      <w:pPr>
        <w:pStyle w:val="Picturecaption0"/>
        <w:framePr w:w="5770" w:h="8246" w:wrap="none" w:hAnchor="page" w:x="5562" w:y="1907"/>
        <w:spacing w:after="360" w:line="295" w:lineRule="auto"/>
        <w:rPr>
          <w:sz w:val="22"/>
          <w:szCs w:val="22"/>
        </w:rPr>
      </w:pPr>
      <w:r>
        <w:rPr>
          <w:rStyle w:val="Picturecaption"/>
          <w:rFonts w:ascii="Segoe UI" w:hAnsi="Segoe UI"/>
          <w:color w:val="242021"/>
          <w:sz w:val="22"/>
        </w:rPr>
        <w:t>C-kolu kullanılarak hasarlı kemiğin hedeflenmesi büyük kemikler için yaygın bir uygulamadır, ancak küçük kemikler için ultrason tercih edilir. Bu teknik, bu alanda yaygın olarak kullanılmaktadır.</w:t>
      </w:r>
    </w:p>
    <w:p w14:paraId="651FC8CC" w14:textId="2BD84885" w:rsidR="00E03678" w:rsidRDefault="00000000">
      <w:pPr>
        <w:pStyle w:val="Picturecaption0"/>
        <w:framePr w:w="5770" w:h="8246" w:wrap="none" w:hAnchor="page" w:x="5562" w:y="1907"/>
        <w:spacing w:after="360" w:line="295" w:lineRule="auto"/>
        <w:rPr>
          <w:sz w:val="22"/>
          <w:szCs w:val="22"/>
        </w:rPr>
      </w:pPr>
      <w:r>
        <w:rPr>
          <w:rStyle w:val="Picturecaption"/>
          <w:rFonts w:ascii="Segoe UI" w:hAnsi="Segoe UI"/>
          <w:color w:val="242021"/>
          <w:sz w:val="22"/>
        </w:rPr>
        <w:t xml:space="preserve">Genellikle ortopedik deliciyle yapılan iletme kanülünün yerleştirilmesi işlemi, sadece lokal anestezi kullanılarak muayenehane ortamında gerçekleştirilebilen bir prosedürdür. Bu yöntem, biyolojik </w:t>
      </w:r>
      <w:r w:rsidR="009A3D37">
        <w:rPr>
          <w:rStyle w:val="Picturecaption"/>
          <w:rFonts w:ascii="Segoe UI" w:hAnsi="Segoe UI"/>
          <w:color w:val="242021"/>
          <w:sz w:val="22"/>
        </w:rPr>
        <w:t>ürünlerin</w:t>
      </w:r>
      <w:r>
        <w:rPr>
          <w:rStyle w:val="Picturecaption"/>
          <w:rFonts w:ascii="Segoe UI" w:hAnsi="Segoe UI"/>
          <w:color w:val="242021"/>
          <w:sz w:val="22"/>
        </w:rPr>
        <w:t xml:space="preserve"> hassas bir şekilde iletilmesi için kullanılır.</w:t>
      </w:r>
    </w:p>
    <w:p w14:paraId="0F672C9A" w14:textId="77777777" w:rsidR="00E03678" w:rsidRDefault="00000000">
      <w:pPr>
        <w:pStyle w:val="Picturecaption0"/>
        <w:framePr w:w="5770" w:h="8246" w:wrap="none" w:hAnchor="page" w:x="5562" w:y="1907"/>
        <w:spacing w:after="360" w:line="298" w:lineRule="auto"/>
        <w:rPr>
          <w:sz w:val="22"/>
          <w:szCs w:val="22"/>
        </w:rPr>
      </w:pPr>
      <w:r>
        <w:rPr>
          <w:rStyle w:val="Picturecaption"/>
          <w:rFonts w:ascii="Segoe UI" w:hAnsi="Segoe UI"/>
          <w:color w:val="242021"/>
          <w:sz w:val="22"/>
        </w:rPr>
        <w:t>Bu prosedürler için tasarlanan Cervos delici, otoklavlanabilir özelliği ile dikkat çekmektedir ve şarj edilebilir bir batarya ile donatılmıştır, bu da kullanılabilirliğini ve rahatlığını artırır.</w:t>
      </w:r>
    </w:p>
    <w:p w14:paraId="0426D868" w14:textId="77777777" w:rsidR="00E03678" w:rsidRDefault="00000000">
      <w:pPr>
        <w:pStyle w:val="Picturecaption0"/>
        <w:framePr w:w="5770" w:h="8246" w:wrap="none" w:hAnchor="page" w:x="5562" w:y="1907"/>
        <w:spacing w:after="360" w:line="295" w:lineRule="auto"/>
        <w:rPr>
          <w:sz w:val="22"/>
          <w:szCs w:val="22"/>
        </w:rPr>
      </w:pPr>
      <w:r>
        <w:rPr>
          <w:rStyle w:val="Picturecaption"/>
          <w:rFonts w:ascii="Segoe UI" w:hAnsi="Segoe UI"/>
          <w:color w:val="242021"/>
          <w:sz w:val="22"/>
        </w:rPr>
        <w:t>Ayrıca, Cervos İntraosseöz Erişim kanülleri çeşitli uzunluk ve kalınlıklarda mevcuttur. Bu çeşitlilik, farklı tedavi ihtiyaçlarını karşılayarak kemik ödemi bulunan farklı bölgelere esnek ve kolay erişim sağlar.</w:t>
      </w:r>
    </w:p>
    <w:p w14:paraId="6148B3B1" w14:textId="77777777" w:rsidR="00E03678" w:rsidRDefault="00000000">
      <w:pPr>
        <w:pStyle w:val="Heading30"/>
        <w:keepNext/>
        <w:keepLines/>
        <w:framePr w:w="10382" w:h="2885" w:wrap="none" w:hAnchor="page" w:x="542" w:y="11271"/>
        <w:pBdr>
          <w:top w:val="single" w:sz="0" w:space="29" w:color="4F1B20"/>
          <w:left w:val="single" w:sz="0" w:space="31" w:color="4F1B20"/>
          <w:bottom w:val="single" w:sz="0" w:space="31" w:color="4F1B20"/>
          <w:right w:val="single" w:sz="0" w:space="31" w:color="4F1B20"/>
        </w:pBdr>
        <w:shd w:val="clear" w:color="auto" w:fill="4F1B20"/>
        <w:spacing w:after="260"/>
      </w:pPr>
      <w:r>
        <w:rPr>
          <w:rStyle w:val="Heading3"/>
          <w:b/>
          <w:color w:val="FFFFFF"/>
        </w:rPr>
        <w:t>Uzmanlardan Öğrenin:</w:t>
      </w:r>
    </w:p>
    <w:p w14:paraId="3D228A0F" w14:textId="77777777" w:rsidR="00E03678" w:rsidRDefault="00000000">
      <w:pPr>
        <w:pStyle w:val="BodyText"/>
        <w:framePr w:w="10382" w:h="2885" w:wrap="none" w:hAnchor="page" w:x="542" w:y="11271"/>
        <w:pBdr>
          <w:top w:val="single" w:sz="0" w:space="29" w:color="4F1B20"/>
          <w:left w:val="single" w:sz="0" w:space="31" w:color="4F1B20"/>
          <w:bottom w:val="single" w:sz="0" w:space="31" w:color="4F1B20"/>
          <w:right w:val="single" w:sz="0" w:space="31" w:color="4F1B20"/>
        </w:pBdr>
        <w:shd w:val="clear" w:color="auto" w:fill="4F1B20"/>
        <w:spacing w:after="0" w:line="295" w:lineRule="auto"/>
        <w:rPr>
          <w:sz w:val="22"/>
          <w:szCs w:val="22"/>
        </w:rPr>
      </w:pPr>
      <w:r>
        <w:rPr>
          <w:rStyle w:val="BodyTextChar"/>
          <w:color w:val="FFFFFF"/>
          <w:sz w:val="22"/>
        </w:rPr>
        <w:t>Özel eğitim atölyeleri hakkında bilgi alarak, eklem koruma alanında devrim yaratan Cervos teknolojisinin potansiyelini keşfedin. Bu oturumlar, bu gelişmiş stratejiyi muayenehanenize etkili bir şekilde entegre etmek için gerekli bilgi ve becerileri edinmenizi sağlamak üzere tasarlanmıştır. Eklem korumanın ön saflarında yer almak için bu fırsatı kaçırmayın - bize ulaşın ve Cervos teknolojisinin tedavi olanaklarınızı nasıl geliştirebileceğini keşfedin.</w:t>
      </w:r>
    </w:p>
    <w:p w14:paraId="7117257B" w14:textId="77777777" w:rsidR="00E03678" w:rsidRDefault="00000000">
      <w:pPr>
        <w:spacing w:line="360" w:lineRule="exact"/>
      </w:pPr>
      <w:r>
        <w:rPr>
          <w:noProof/>
        </w:rPr>
        <w:drawing>
          <wp:anchor distT="0" distB="0" distL="0" distR="0" simplePos="0" relativeHeight="62914707" behindDoc="1" locked="0" layoutInCell="1" allowOverlap="1" wp14:anchorId="162DCF7A" wp14:editId="767D26ED">
            <wp:simplePos x="0" y="0"/>
            <wp:positionH relativeFrom="page">
              <wp:posOffset>-74295</wp:posOffset>
            </wp:positionH>
            <wp:positionV relativeFrom="margin">
              <wp:posOffset>0</wp:posOffset>
            </wp:positionV>
            <wp:extent cx="7741920" cy="9948545"/>
            <wp:effectExtent l="0" t="0" r="0" b="0"/>
            <wp:wrapNone/>
            <wp:docPr id="39" name="Shape 39"/>
            <wp:cNvGraphicFramePr/>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26"/>
                    <a:stretch/>
                  </pic:blipFill>
                  <pic:spPr>
                    <a:xfrm>
                      <a:off x="0" y="0"/>
                      <a:ext cx="7741920" cy="9948545"/>
                    </a:xfrm>
                    <a:prstGeom prst="rect">
                      <a:avLst/>
                    </a:prstGeom>
                  </pic:spPr>
                </pic:pic>
              </a:graphicData>
            </a:graphic>
          </wp:anchor>
        </w:drawing>
      </w:r>
    </w:p>
    <w:p w14:paraId="2005DD31" w14:textId="77777777" w:rsidR="00E03678" w:rsidRDefault="00E03678">
      <w:pPr>
        <w:spacing w:line="360" w:lineRule="exact"/>
      </w:pPr>
    </w:p>
    <w:p w14:paraId="1C035DDF" w14:textId="77777777" w:rsidR="00E03678" w:rsidRDefault="00E03678">
      <w:pPr>
        <w:spacing w:line="360" w:lineRule="exact"/>
      </w:pPr>
    </w:p>
    <w:p w14:paraId="4834E8E9" w14:textId="77777777" w:rsidR="00E03678" w:rsidRDefault="00E03678">
      <w:pPr>
        <w:spacing w:line="360" w:lineRule="exact"/>
      </w:pPr>
    </w:p>
    <w:p w14:paraId="30D815A0" w14:textId="77777777" w:rsidR="00E03678" w:rsidRDefault="00E03678">
      <w:pPr>
        <w:spacing w:line="360" w:lineRule="exact"/>
      </w:pPr>
    </w:p>
    <w:p w14:paraId="6CC272F0" w14:textId="77777777" w:rsidR="00E03678" w:rsidRDefault="00E03678">
      <w:pPr>
        <w:spacing w:line="360" w:lineRule="exact"/>
      </w:pPr>
    </w:p>
    <w:p w14:paraId="7AC05CE4" w14:textId="77777777" w:rsidR="00E03678" w:rsidRDefault="00E03678">
      <w:pPr>
        <w:spacing w:line="360" w:lineRule="exact"/>
      </w:pPr>
    </w:p>
    <w:p w14:paraId="40B892D6" w14:textId="77777777" w:rsidR="00E03678" w:rsidRDefault="00E03678">
      <w:pPr>
        <w:spacing w:line="360" w:lineRule="exact"/>
      </w:pPr>
    </w:p>
    <w:p w14:paraId="03E5E6E6" w14:textId="77777777" w:rsidR="00E03678" w:rsidRDefault="00E03678">
      <w:pPr>
        <w:spacing w:line="360" w:lineRule="exact"/>
      </w:pPr>
    </w:p>
    <w:p w14:paraId="25D7C027" w14:textId="77777777" w:rsidR="00E03678" w:rsidRDefault="00E03678">
      <w:pPr>
        <w:spacing w:line="360" w:lineRule="exact"/>
      </w:pPr>
    </w:p>
    <w:p w14:paraId="60F34D4A" w14:textId="77777777" w:rsidR="00E03678" w:rsidRDefault="00E03678">
      <w:pPr>
        <w:spacing w:line="360" w:lineRule="exact"/>
      </w:pPr>
    </w:p>
    <w:p w14:paraId="70E907C4" w14:textId="77777777" w:rsidR="00E03678" w:rsidRDefault="00E03678">
      <w:pPr>
        <w:spacing w:line="360" w:lineRule="exact"/>
      </w:pPr>
    </w:p>
    <w:p w14:paraId="36DBDC05" w14:textId="77777777" w:rsidR="00E03678" w:rsidRDefault="00E03678">
      <w:pPr>
        <w:spacing w:line="360" w:lineRule="exact"/>
      </w:pPr>
    </w:p>
    <w:p w14:paraId="2B94825C" w14:textId="77777777" w:rsidR="00E03678" w:rsidRDefault="00E03678">
      <w:pPr>
        <w:spacing w:line="360" w:lineRule="exact"/>
      </w:pPr>
    </w:p>
    <w:p w14:paraId="7B59D564" w14:textId="77777777" w:rsidR="00E03678" w:rsidRDefault="00E03678">
      <w:pPr>
        <w:spacing w:line="360" w:lineRule="exact"/>
      </w:pPr>
    </w:p>
    <w:p w14:paraId="405C5297" w14:textId="77777777" w:rsidR="00E03678" w:rsidRDefault="00E03678">
      <w:pPr>
        <w:spacing w:line="360" w:lineRule="exact"/>
      </w:pPr>
    </w:p>
    <w:p w14:paraId="30D94F09" w14:textId="77777777" w:rsidR="00E03678" w:rsidRDefault="00E03678">
      <w:pPr>
        <w:spacing w:line="360" w:lineRule="exact"/>
      </w:pPr>
    </w:p>
    <w:p w14:paraId="1BB9E07E" w14:textId="77777777" w:rsidR="00E03678" w:rsidRDefault="00E03678">
      <w:pPr>
        <w:spacing w:line="360" w:lineRule="exact"/>
      </w:pPr>
    </w:p>
    <w:p w14:paraId="44E5FB8B" w14:textId="77777777" w:rsidR="00E03678" w:rsidRDefault="00E03678">
      <w:pPr>
        <w:spacing w:line="360" w:lineRule="exact"/>
      </w:pPr>
    </w:p>
    <w:p w14:paraId="45EFDF0F" w14:textId="77777777" w:rsidR="00E03678" w:rsidRDefault="00E03678">
      <w:pPr>
        <w:spacing w:line="360" w:lineRule="exact"/>
      </w:pPr>
    </w:p>
    <w:p w14:paraId="1E4D1AF1" w14:textId="77777777" w:rsidR="00E03678" w:rsidRDefault="00E03678">
      <w:pPr>
        <w:spacing w:line="360" w:lineRule="exact"/>
      </w:pPr>
    </w:p>
    <w:p w14:paraId="0F0F56E3" w14:textId="77777777" w:rsidR="00E03678" w:rsidRDefault="00E03678">
      <w:pPr>
        <w:spacing w:line="360" w:lineRule="exact"/>
      </w:pPr>
    </w:p>
    <w:p w14:paraId="5A84F2F1" w14:textId="77777777" w:rsidR="00E03678" w:rsidRDefault="00E03678">
      <w:pPr>
        <w:spacing w:line="360" w:lineRule="exact"/>
      </w:pPr>
    </w:p>
    <w:p w14:paraId="3968F565" w14:textId="77777777" w:rsidR="00E03678" w:rsidRDefault="00E03678">
      <w:pPr>
        <w:spacing w:line="360" w:lineRule="exact"/>
      </w:pPr>
    </w:p>
    <w:p w14:paraId="0A9B0879" w14:textId="77777777" w:rsidR="00E03678" w:rsidRDefault="00E03678">
      <w:pPr>
        <w:spacing w:line="360" w:lineRule="exact"/>
      </w:pPr>
    </w:p>
    <w:p w14:paraId="78A0C932" w14:textId="77777777" w:rsidR="00E03678" w:rsidRDefault="00E03678">
      <w:pPr>
        <w:spacing w:line="360" w:lineRule="exact"/>
      </w:pPr>
    </w:p>
    <w:p w14:paraId="4B5368B1" w14:textId="77777777" w:rsidR="00E03678" w:rsidRDefault="00E03678">
      <w:pPr>
        <w:spacing w:line="360" w:lineRule="exact"/>
      </w:pPr>
    </w:p>
    <w:p w14:paraId="59E42CEF" w14:textId="77777777" w:rsidR="00E03678" w:rsidRDefault="00E03678">
      <w:pPr>
        <w:spacing w:line="360" w:lineRule="exact"/>
      </w:pPr>
    </w:p>
    <w:p w14:paraId="219CB67A" w14:textId="77777777" w:rsidR="00E03678" w:rsidRDefault="00E03678">
      <w:pPr>
        <w:spacing w:line="360" w:lineRule="exact"/>
      </w:pPr>
    </w:p>
    <w:p w14:paraId="14111E25" w14:textId="77777777" w:rsidR="00E03678" w:rsidRDefault="00E03678">
      <w:pPr>
        <w:spacing w:line="360" w:lineRule="exact"/>
      </w:pPr>
    </w:p>
    <w:p w14:paraId="6FBE3147" w14:textId="77777777" w:rsidR="00E03678" w:rsidRDefault="00E03678">
      <w:pPr>
        <w:spacing w:line="360" w:lineRule="exact"/>
      </w:pPr>
    </w:p>
    <w:p w14:paraId="6E7567B4" w14:textId="77777777" w:rsidR="00E03678" w:rsidRDefault="00E03678">
      <w:pPr>
        <w:spacing w:line="360" w:lineRule="exact"/>
      </w:pPr>
    </w:p>
    <w:p w14:paraId="2918486C" w14:textId="77777777" w:rsidR="00E03678" w:rsidRDefault="00E03678">
      <w:pPr>
        <w:spacing w:line="360" w:lineRule="exact"/>
      </w:pPr>
    </w:p>
    <w:p w14:paraId="239F1D98" w14:textId="77777777" w:rsidR="00E03678" w:rsidRDefault="00E03678">
      <w:pPr>
        <w:spacing w:line="360" w:lineRule="exact"/>
      </w:pPr>
    </w:p>
    <w:p w14:paraId="2A3F1933" w14:textId="77777777" w:rsidR="00E03678" w:rsidRDefault="00E03678">
      <w:pPr>
        <w:spacing w:line="360" w:lineRule="exact"/>
      </w:pPr>
    </w:p>
    <w:p w14:paraId="51B69038" w14:textId="77777777" w:rsidR="00E03678" w:rsidRDefault="00E03678">
      <w:pPr>
        <w:spacing w:line="360" w:lineRule="exact"/>
      </w:pPr>
    </w:p>
    <w:p w14:paraId="63C79440" w14:textId="77777777" w:rsidR="00E03678" w:rsidRDefault="00E03678">
      <w:pPr>
        <w:spacing w:line="360" w:lineRule="exact"/>
      </w:pPr>
    </w:p>
    <w:p w14:paraId="7A8F4844" w14:textId="77777777" w:rsidR="00E03678" w:rsidRDefault="00E03678">
      <w:pPr>
        <w:spacing w:line="360" w:lineRule="exact"/>
      </w:pPr>
    </w:p>
    <w:p w14:paraId="65D463EB" w14:textId="77777777" w:rsidR="00E03678" w:rsidRDefault="00E03678">
      <w:pPr>
        <w:spacing w:line="360" w:lineRule="exact"/>
      </w:pPr>
    </w:p>
    <w:p w14:paraId="200A1B18" w14:textId="77777777" w:rsidR="00E03678" w:rsidRDefault="00E03678">
      <w:pPr>
        <w:spacing w:line="360" w:lineRule="exact"/>
      </w:pPr>
    </w:p>
    <w:p w14:paraId="3EBE30B3" w14:textId="77777777" w:rsidR="00E03678" w:rsidRDefault="00E03678">
      <w:pPr>
        <w:spacing w:line="360" w:lineRule="exact"/>
      </w:pPr>
    </w:p>
    <w:p w14:paraId="215F19B9" w14:textId="77777777" w:rsidR="00E03678" w:rsidRDefault="00E03678">
      <w:pPr>
        <w:spacing w:line="360" w:lineRule="exact"/>
      </w:pPr>
    </w:p>
    <w:p w14:paraId="586A87C0" w14:textId="77777777" w:rsidR="00E03678" w:rsidRDefault="00E03678">
      <w:pPr>
        <w:spacing w:after="546" w:line="1" w:lineRule="exact"/>
      </w:pPr>
    </w:p>
    <w:p w14:paraId="09E6BDC6" w14:textId="77777777" w:rsidR="00E03678" w:rsidRDefault="00E03678">
      <w:pPr>
        <w:spacing w:line="1" w:lineRule="exact"/>
        <w:sectPr w:rsidR="00E03678">
          <w:pgSz w:w="11909" w:h="16834"/>
          <w:pgMar w:top="524" w:right="0" w:bottom="442" w:left="0" w:header="96" w:footer="3" w:gutter="0"/>
          <w:cols w:space="720"/>
          <w:noEndnote/>
          <w:docGrid w:linePitch="360"/>
        </w:sectPr>
      </w:pPr>
    </w:p>
    <w:p w14:paraId="740B136B" w14:textId="77777777" w:rsidR="00E03678" w:rsidRDefault="00000000" w:rsidP="009A3D37">
      <w:pPr>
        <w:pStyle w:val="Picturecaption0"/>
        <w:framePr w:w="7965" w:h="298" w:wrap="none" w:hAnchor="page" w:x="3945" w:y="884"/>
        <w:jc w:val="center"/>
        <w:rPr>
          <w:sz w:val="22"/>
          <w:szCs w:val="22"/>
        </w:rPr>
      </w:pPr>
      <w:r>
        <w:rPr>
          <w:rStyle w:val="Picturecaption"/>
          <w:b/>
          <w:color w:val="501A20"/>
          <w:sz w:val="22"/>
        </w:rPr>
        <w:lastRenderedPageBreak/>
        <w:t>Kemik Ödemini Hedefleyen Biyoloji Kullanımıyla Modern Eklem Koruma</w:t>
      </w:r>
    </w:p>
    <w:p w14:paraId="37B9BC89" w14:textId="07720681" w:rsidR="00E03678" w:rsidRDefault="00000000">
      <w:pPr>
        <w:pStyle w:val="Picturecaption0"/>
        <w:framePr w:w="10517" w:h="2544" w:wrap="none" w:hAnchor="page" w:x="551" w:y="4465"/>
        <w:spacing w:line="295" w:lineRule="auto"/>
        <w:rPr>
          <w:sz w:val="22"/>
          <w:szCs w:val="22"/>
        </w:rPr>
      </w:pPr>
      <w:r>
        <w:rPr>
          <w:rStyle w:val="Picturecaption"/>
          <w:rFonts w:ascii="Segoe UI" w:hAnsi="Segoe UI"/>
          <w:color w:val="242021"/>
          <w:sz w:val="22"/>
        </w:rPr>
        <w:t xml:space="preserve">Ranfac </w:t>
      </w:r>
      <w:proofErr w:type="spellStart"/>
      <w:r>
        <w:rPr>
          <w:rStyle w:val="Picturecaption"/>
          <w:rFonts w:ascii="Segoe UI" w:hAnsi="Segoe UI"/>
          <w:color w:val="242021"/>
          <w:sz w:val="22"/>
        </w:rPr>
        <w:t>Corp'un</w:t>
      </w:r>
      <w:proofErr w:type="spellEnd"/>
      <w:r>
        <w:rPr>
          <w:rStyle w:val="Picturecaption"/>
          <w:rFonts w:ascii="Segoe UI" w:hAnsi="Segoe UI"/>
          <w:color w:val="242021"/>
          <w:sz w:val="22"/>
        </w:rPr>
        <w:t xml:space="preserve"> bir iştiraki olan Cervos Medical, otolog biyoloji</w:t>
      </w:r>
      <w:r w:rsidR="009A3D37">
        <w:rPr>
          <w:rStyle w:val="Picturecaption"/>
          <w:rFonts w:ascii="Segoe UI" w:hAnsi="Segoe UI"/>
          <w:color w:val="242021"/>
          <w:sz w:val="22"/>
        </w:rPr>
        <w:t>k ürün</w:t>
      </w:r>
      <w:r>
        <w:rPr>
          <w:rStyle w:val="Picturecaption"/>
          <w:rFonts w:ascii="Segoe UI" w:hAnsi="Segoe UI"/>
          <w:color w:val="242021"/>
          <w:sz w:val="22"/>
        </w:rPr>
        <w:t xml:space="preserve">lerde yenilikçi çözümlere öncülük etmeye adanmış bir tıbbi cihaz şirketidir. Son teknoloji sistemlerimiz, vücudun doğuştan gelen onarım mekanizması olan </w:t>
      </w:r>
      <w:proofErr w:type="spellStart"/>
      <w:r>
        <w:rPr>
          <w:rStyle w:val="Picturecaption"/>
          <w:rFonts w:ascii="Segoe UI" w:hAnsi="Segoe UI"/>
          <w:color w:val="242021"/>
          <w:sz w:val="22"/>
        </w:rPr>
        <w:t>vaskülogenezi</w:t>
      </w:r>
      <w:proofErr w:type="spellEnd"/>
      <w:r>
        <w:rPr>
          <w:rStyle w:val="Picturecaption"/>
          <w:rFonts w:ascii="Segoe UI" w:hAnsi="Segoe UI"/>
          <w:color w:val="242021"/>
          <w:sz w:val="22"/>
        </w:rPr>
        <w:t xml:space="preserve"> taklit eden ve geliştiren biyoloji</w:t>
      </w:r>
      <w:r w:rsidR="009A3D37">
        <w:rPr>
          <w:rStyle w:val="Picturecaption"/>
          <w:rFonts w:ascii="Segoe UI" w:hAnsi="Segoe UI"/>
          <w:color w:val="242021"/>
          <w:sz w:val="22"/>
        </w:rPr>
        <w:t>k ürün</w:t>
      </w:r>
      <w:r>
        <w:rPr>
          <w:rStyle w:val="Picturecaption"/>
          <w:rFonts w:ascii="Segoe UI" w:hAnsi="Segoe UI"/>
          <w:color w:val="242021"/>
          <w:sz w:val="22"/>
        </w:rPr>
        <w:t>ler sunmak üzere tasarlanmıştır. Minimal invazif, yüksek verimli ve uygun maliyetli çözümler geliştirme konusunda uzmanız. Odak noktamız, kemik onarımı, eklem koruma, hızlandırılmış gençleştirme ve kronik ağrının etkili yönetimi yoluyla çok çeşitli rahatsızlıkların tedavisi ve böylece hasta bakımı ve sonuçlarının iyileştirilmesidir.</w:t>
      </w:r>
    </w:p>
    <w:p w14:paraId="6B82934E" w14:textId="77777777" w:rsidR="00E03678" w:rsidRDefault="00000000">
      <w:pPr>
        <w:spacing w:line="360" w:lineRule="exact"/>
      </w:pPr>
      <w:r>
        <w:rPr>
          <w:noProof/>
        </w:rPr>
        <w:drawing>
          <wp:anchor distT="0" distB="0" distL="0" distR="0" simplePos="0" relativeHeight="62914708" behindDoc="1" locked="0" layoutInCell="1" allowOverlap="1" wp14:anchorId="3A4B475C" wp14:editId="74FD7899">
            <wp:simplePos x="0" y="0"/>
            <wp:positionH relativeFrom="page">
              <wp:posOffset>66040</wp:posOffset>
            </wp:positionH>
            <wp:positionV relativeFrom="margin">
              <wp:posOffset>0</wp:posOffset>
            </wp:positionV>
            <wp:extent cx="7430770" cy="9302750"/>
            <wp:effectExtent l="0" t="0" r="0" b="0"/>
            <wp:wrapNone/>
            <wp:docPr id="41" name="Shape 41"/>
            <wp:cNvGraphicFramePr/>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27"/>
                    <a:stretch/>
                  </pic:blipFill>
                  <pic:spPr>
                    <a:xfrm>
                      <a:off x="0" y="0"/>
                      <a:ext cx="7430770" cy="9302750"/>
                    </a:xfrm>
                    <a:prstGeom prst="rect">
                      <a:avLst/>
                    </a:prstGeom>
                  </pic:spPr>
                </pic:pic>
              </a:graphicData>
            </a:graphic>
          </wp:anchor>
        </w:drawing>
      </w:r>
    </w:p>
    <w:p w14:paraId="0B5A18BE" w14:textId="77777777" w:rsidR="00E03678" w:rsidRDefault="00E03678">
      <w:pPr>
        <w:spacing w:line="360" w:lineRule="exact"/>
      </w:pPr>
    </w:p>
    <w:p w14:paraId="1A73D8D0" w14:textId="77777777" w:rsidR="00E03678" w:rsidRDefault="00E03678">
      <w:pPr>
        <w:spacing w:line="360" w:lineRule="exact"/>
      </w:pPr>
    </w:p>
    <w:p w14:paraId="69516858" w14:textId="77777777" w:rsidR="00E03678" w:rsidRDefault="00E03678">
      <w:pPr>
        <w:spacing w:line="360" w:lineRule="exact"/>
      </w:pPr>
    </w:p>
    <w:p w14:paraId="731CEE6D" w14:textId="77777777" w:rsidR="00E03678" w:rsidRDefault="00E03678">
      <w:pPr>
        <w:spacing w:line="360" w:lineRule="exact"/>
      </w:pPr>
    </w:p>
    <w:p w14:paraId="4C1C888E" w14:textId="77777777" w:rsidR="009A3D37" w:rsidRPr="009A3D37" w:rsidRDefault="009A3D37" w:rsidP="009A3D37">
      <w:pPr>
        <w:pStyle w:val="Heading10"/>
        <w:keepNext/>
        <w:keepLines/>
        <w:framePr w:w="9053" w:h="1313" w:wrap="none" w:vAnchor="page" w:hAnchor="page" w:x="453" w:y="2548"/>
        <w:pBdr>
          <w:top w:val="single" w:sz="0" w:space="11" w:color="4F1B20"/>
          <w:left w:val="single" w:sz="0" w:space="3" w:color="4F1B20"/>
          <w:bottom w:val="single" w:sz="0" w:space="31" w:color="4F1B20"/>
          <w:right w:val="single" w:sz="0" w:space="3" w:color="4F1B20"/>
        </w:pBdr>
        <w:shd w:val="clear" w:color="auto" w:fill="4F1B20"/>
        <w:spacing w:after="0"/>
        <w:rPr>
          <w:sz w:val="72"/>
          <w:szCs w:val="72"/>
        </w:rPr>
      </w:pPr>
      <w:r w:rsidRPr="009A3D37">
        <w:rPr>
          <w:rStyle w:val="Heading1"/>
          <w:b/>
          <w:color w:val="FFFFFF"/>
          <w:sz w:val="72"/>
          <w:szCs w:val="72"/>
        </w:rPr>
        <w:t>Cervos Medical Hakkında</w:t>
      </w:r>
    </w:p>
    <w:p w14:paraId="37F3D278" w14:textId="77777777" w:rsidR="00E03678" w:rsidRDefault="00E03678">
      <w:pPr>
        <w:spacing w:line="360" w:lineRule="exact"/>
      </w:pPr>
    </w:p>
    <w:p w14:paraId="1FDE1DA3" w14:textId="77777777" w:rsidR="00E03678" w:rsidRDefault="00E03678">
      <w:pPr>
        <w:spacing w:line="360" w:lineRule="exact"/>
      </w:pPr>
    </w:p>
    <w:p w14:paraId="2723BA1A" w14:textId="77777777" w:rsidR="00E03678" w:rsidRDefault="00E03678">
      <w:pPr>
        <w:spacing w:line="360" w:lineRule="exact"/>
      </w:pPr>
    </w:p>
    <w:p w14:paraId="20A740A7" w14:textId="77777777" w:rsidR="00E03678" w:rsidRDefault="00E03678">
      <w:pPr>
        <w:spacing w:line="360" w:lineRule="exact"/>
      </w:pPr>
    </w:p>
    <w:p w14:paraId="4B680BE7" w14:textId="77777777" w:rsidR="00E03678" w:rsidRDefault="00E03678">
      <w:pPr>
        <w:spacing w:line="360" w:lineRule="exact"/>
      </w:pPr>
    </w:p>
    <w:p w14:paraId="719D7076" w14:textId="77777777" w:rsidR="00E03678" w:rsidRDefault="00E03678">
      <w:pPr>
        <w:spacing w:line="360" w:lineRule="exact"/>
      </w:pPr>
    </w:p>
    <w:p w14:paraId="3FF04D03" w14:textId="77777777" w:rsidR="00E03678" w:rsidRDefault="00E03678">
      <w:pPr>
        <w:spacing w:line="360" w:lineRule="exact"/>
      </w:pPr>
    </w:p>
    <w:p w14:paraId="00C74688" w14:textId="77777777" w:rsidR="00E03678" w:rsidRDefault="00E03678">
      <w:pPr>
        <w:spacing w:line="360" w:lineRule="exact"/>
      </w:pPr>
    </w:p>
    <w:p w14:paraId="77E98C18" w14:textId="77777777" w:rsidR="00E03678" w:rsidRDefault="00E03678">
      <w:pPr>
        <w:spacing w:line="360" w:lineRule="exact"/>
      </w:pPr>
    </w:p>
    <w:p w14:paraId="55B079DE" w14:textId="77777777" w:rsidR="00E03678" w:rsidRDefault="00E03678">
      <w:pPr>
        <w:spacing w:line="360" w:lineRule="exact"/>
      </w:pPr>
    </w:p>
    <w:p w14:paraId="6E40167B" w14:textId="77777777" w:rsidR="00E03678" w:rsidRDefault="00E03678">
      <w:pPr>
        <w:spacing w:line="360" w:lineRule="exact"/>
      </w:pPr>
    </w:p>
    <w:p w14:paraId="2BAB6EE9" w14:textId="77777777" w:rsidR="00E03678" w:rsidRDefault="00E03678">
      <w:pPr>
        <w:spacing w:line="360" w:lineRule="exact"/>
      </w:pPr>
    </w:p>
    <w:p w14:paraId="6ACAAECB" w14:textId="77777777" w:rsidR="00E03678" w:rsidRDefault="00E03678">
      <w:pPr>
        <w:spacing w:line="360" w:lineRule="exact"/>
      </w:pPr>
    </w:p>
    <w:p w14:paraId="7CA08CE4" w14:textId="77777777" w:rsidR="00E03678" w:rsidRDefault="00E03678">
      <w:pPr>
        <w:spacing w:line="360" w:lineRule="exact"/>
      </w:pPr>
    </w:p>
    <w:p w14:paraId="3649FD71" w14:textId="77777777" w:rsidR="00E03678" w:rsidRDefault="00E03678">
      <w:pPr>
        <w:spacing w:line="360" w:lineRule="exact"/>
      </w:pPr>
    </w:p>
    <w:p w14:paraId="4F8CA035" w14:textId="77777777" w:rsidR="00E03678" w:rsidRDefault="00E03678">
      <w:pPr>
        <w:spacing w:line="360" w:lineRule="exact"/>
      </w:pPr>
    </w:p>
    <w:p w14:paraId="60EAE805" w14:textId="77777777" w:rsidR="00E03678" w:rsidRDefault="00E03678">
      <w:pPr>
        <w:spacing w:line="360" w:lineRule="exact"/>
      </w:pPr>
    </w:p>
    <w:p w14:paraId="2ED3EEB2" w14:textId="77777777" w:rsidR="00E03678" w:rsidRDefault="00E03678">
      <w:pPr>
        <w:spacing w:line="360" w:lineRule="exact"/>
      </w:pPr>
    </w:p>
    <w:p w14:paraId="1378E534" w14:textId="77777777" w:rsidR="00E03678" w:rsidRDefault="00E03678">
      <w:pPr>
        <w:spacing w:line="360" w:lineRule="exact"/>
      </w:pPr>
    </w:p>
    <w:p w14:paraId="1FFDBAC2" w14:textId="77777777" w:rsidR="00E03678" w:rsidRDefault="00E03678">
      <w:pPr>
        <w:spacing w:line="360" w:lineRule="exact"/>
      </w:pPr>
    </w:p>
    <w:p w14:paraId="63F26729" w14:textId="77777777" w:rsidR="00E03678" w:rsidRDefault="00E03678">
      <w:pPr>
        <w:spacing w:line="360" w:lineRule="exact"/>
      </w:pPr>
    </w:p>
    <w:p w14:paraId="656C830F" w14:textId="77777777" w:rsidR="00E03678" w:rsidRDefault="00E03678">
      <w:pPr>
        <w:spacing w:line="360" w:lineRule="exact"/>
      </w:pPr>
    </w:p>
    <w:p w14:paraId="0EECB743" w14:textId="77777777" w:rsidR="00E03678" w:rsidRDefault="00E03678">
      <w:pPr>
        <w:spacing w:line="360" w:lineRule="exact"/>
      </w:pPr>
    </w:p>
    <w:p w14:paraId="2A3F2C87" w14:textId="77777777" w:rsidR="00E03678" w:rsidRDefault="00E03678">
      <w:pPr>
        <w:spacing w:line="360" w:lineRule="exact"/>
      </w:pPr>
    </w:p>
    <w:p w14:paraId="549C10CE" w14:textId="77777777" w:rsidR="00E03678" w:rsidRDefault="00E03678">
      <w:pPr>
        <w:spacing w:line="360" w:lineRule="exact"/>
      </w:pPr>
    </w:p>
    <w:p w14:paraId="023D9FE8" w14:textId="77777777" w:rsidR="00E03678" w:rsidRDefault="00E03678">
      <w:pPr>
        <w:spacing w:line="360" w:lineRule="exact"/>
      </w:pPr>
    </w:p>
    <w:p w14:paraId="112C3E6F" w14:textId="77777777" w:rsidR="00E03678" w:rsidRDefault="00E03678">
      <w:pPr>
        <w:spacing w:line="360" w:lineRule="exact"/>
      </w:pPr>
    </w:p>
    <w:p w14:paraId="6963CFD0" w14:textId="77777777" w:rsidR="00E03678" w:rsidRDefault="00E03678">
      <w:pPr>
        <w:spacing w:line="360" w:lineRule="exact"/>
      </w:pPr>
    </w:p>
    <w:p w14:paraId="352844D7" w14:textId="77777777" w:rsidR="00E03678" w:rsidRDefault="00E03678">
      <w:pPr>
        <w:spacing w:line="360" w:lineRule="exact"/>
      </w:pPr>
    </w:p>
    <w:p w14:paraId="64E5C39F" w14:textId="77777777" w:rsidR="00E03678" w:rsidRDefault="00E03678">
      <w:pPr>
        <w:spacing w:line="360" w:lineRule="exact"/>
      </w:pPr>
    </w:p>
    <w:p w14:paraId="5D8E8A98" w14:textId="77777777" w:rsidR="00E03678" w:rsidRDefault="00E03678">
      <w:pPr>
        <w:spacing w:line="360" w:lineRule="exact"/>
      </w:pPr>
    </w:p>
    <w:p w14:paraId="4067CF45" w14:textId="77777777" w:rsidR="00E03678" w:rsidRDefault="00E03678">
      <w:pPr>
        <w:spacing w:line="360" w:lineRule="exact"/>
      </w:pPr>
    </w:p>
    <w:p w14:paraId="6987730A" w14:textId="77777777" w:rsidR="00E03678" w:rsidRDefault="00E03678">
      <w:pPr>
        <w:spacing w:line="360" w:lineRule="exact"/>
      </w:pPr>
    </w:p>
    <w:p w14:paraId="0C5532D5" w14:textId="77777777" w:rsidR="00E03678" w:rsidRDefault="00E03678">
      <w:pPr>
        <w:spacing w:line="360" w:lineRule="exact"/>
      </w:pPr>
    </w:p>
    <w:p w14:paraId="3B8BD3F2" w14:textId="77777777" w:rsidR="00E03678" w:rsidRDefault="00E03678">
      <w:pPr>
        <w:spacing w:after="609" w:line="1" w:lineRule="exact"/>
      </w:pPr>
    </w:p>
    <w:p w14:paraId="7E4EB816" w14:textId="77777777" w:rsidR="00E03678" w:rsidRDefault="00E03678">
      <w:pPr>
        <w:spacing w:line="1" w:lineRule="exact"/>
        <w:sectPr w:rsidR="00E03678">
          <w:pgSz w:w="11909" w:h="16834"/>
          <w:pgMar w:top="530" w:right="0" w:bottom="530" w:left="0" w:header="102" w:footer="3" w:gutter="0"/>
          <w:cols w:space="720"/>
          <w:noEndnote/>
          <w:docGrid w:linePitch="360"/>
        </w:sectPr>
      </w:pPr>
    </w:p>
    <w:p w14:paraId="2CF927A5" w14:textId="77777777" w:rsidR="00E03678" w:rsidRDefault="00000000" w:rsidP="009A3D37">
      <w:pPr>
        <w:pStyle w:val="Heading10"/>
        <w:keepNext/>
        <w:keepLines/>
        <w:framePr w:w="4959" w:h="960" w:wrap="none" w:vAnchor="page" w:hAnchor="page" w:x="559" w:y="1302"/>
        <w:pBdr>
          <w:top w:val="single" w:sz="0" w:space="11" w:color="4F1B20"/>
          <w:left w:val="single" w:sz="0" w:space="0" w:color="4F1B20"/>
          <w:bottom w:val="single" w:sz="0" w:space="31" w:color="4F1B20"/>
          <w:right w:val="single" w:sz="0" w:space="0" w:color="4F1B20"/>
        </w:pBdr>
        <w:shd w:val="clear" w:color="auto" w:fill="4F1B20"/>
        <w:spacing w:after="0"/>
      </w:pPr>
      <w:r>
        <w:rPr>
          <w:rStyle w:val="Heading1"/>
          <w:b/>
          <w:color w:val="FFFFFF"/>
        </w:rPr>
        <w:lastRenderedPageBreak/>
        <w:t>Referanslar</w:t>
      </w:r>
    </w:p>
    <w:p w14:paraId="6D729DF6" w14:textId="77777777" w:rsidR="00E03678" w:rsidRDefault="00000000">
      <w:pPr>
        <w:pStyle w:val="Picturecaption0"/>
        <w:framePr w:w="10848" w:h="10349" w:wrap="none" w:hAnchor="page" w:x="518" w:y="2516"/>
        <w:spacing w:line="295" w:lineRule="auto"/>
        <w:rPr>
          <w:sz w:val="17"/>
          <w:szCs w:val="17"/>
        </w:rPr>
      </w:pPr>
      <w:r>
        <w:rPr>
          <w:rStyle w:val="Picturecaption"/>
          <w:color w:val="242021"/>
          <w:sz w:val="17"/>
        </w:rPr>
        <w:t xml:space="preserve">I. </w:t>
      </w:r>
      <w:proofErr w:type="spellStart"/>
      <w:r>
        <w:rPr>
          <w:rStyle w:val="Picturecaption"/>
          <w:color w:val="242021"/>
          <w:sz w:val="17"/>
        </w:rPr>
        <w:t>Pareek</w:t>
      </w:r>
      <w:proofErr w:type="spellEnd"/>
      <w:r>
        <w:rPr>
          <w:rStyle w:val="Picturecaption"/>
          <w:color w:val="242021"/>
          <w:sz w:val="17"/>
        </w:rPr>
        <w:t xml:space="preserve">, </w:t>
      </w:r>
      <w:proofErr w:type="spellStart"/>
      <w:r>
        <w:rPr>
          <w:rStyle w:val="Picturecaption"/>
          <w:color w:val="242021"/>
          <w:sz w:val="17"/>
        </w:rPr>
        <w:t>Ayoosh</w:t>
      </w:r>
      <w:proofErr w:type="spellEnd"/>
      <w:r>
        <w:rPr>
          <w:rStyle w:val="Picturecaption"/>
          <w:color w:val="242021"/>
          <w:sz w:val="17"/>
        </w:rPr>
        <w:t xml:space="preserve"> MD I ve ark. Dizde </w:t>
      </w:r>
      <w:proofErr w:type="spellStart"/>
      <w:r>
        <w:rPr>
          <w:rStyle w:val="Picturecaption"/>
          <w:color w:val="242021"/>
          <w:sz w:val="17"/>
        </w:rPr>
        <w:t>Spontan</w:t>
      </w:r>
      <w:proofErr w:type="spellEnd"/>
      <w:r>
        <w:rPr>
          <w:rStyle w:val="Picturecaption"/>
          <w:color w:val="242021"/>
          <w:sz w:val="17"/>
        </w:rPr>
        <w:t xml:space="preserve"> Osteonekroz/Subkondral Yetersizlik Kırıkları, The </w:t>
      </w:r>
      <w:proofErr w:type="spellStart"/>
      <w:r>
        <w:rPr>
          <w:rStyle w:val="Picturecaption"/>
          <w:color w:val="242021"/>
          <w:sz w:val="17"/>
        </w:rPr>
        <w:t>Journal</w:t>
      </w:r>
      <w:proofErr w:type="spellEnd"/>
      <w:r>
        <w:rPr>
          <w:rStyle w:val="Picturecaption"/>
          <w:color w:val="242021"/>
          <w:sz w:val="17"/>
        </w:rPr>
        <w:t xml:space="preserve"> of Bone and Joint </w:t>
      </w:r>
      <w:proofErr w:type="spellStart"/>
      <w:r>
        <w:rPr>
          <w:rStyle w:val="Picturecaption"/>
          <w:color w:val="242021"/>
          <w:sz w:val="17"/>
        </w:rPr>
        <w:t>Surgery</w:t>
      </w:r>
      <w:proofErr w:type="spellEnd"/>
      <w:r>
        <w:rPr>
          <w:rStyle w:val="Picturecaption"/>
          <w:color w:val="242021"/>
          <w:sz w:val="17"/>
        </w:rPr>
        <w:t>: 6 Mayıs 2020 - Cilt 102 - Sayı 9 - s 821-829</w:t>
      </w:r>
    </w:p>
    <w:p w14:paraId="6122C8F9" w14:textId="77777777" w:rsidR="00E03678" w:rsidRDefault="00000000">
      <w:pPr>
        <w:pStyle w:val="Picturecaption0"/>
        <w:framePr w:w="10848" w:h="10349" w:wrap="none" w:hAnchor="page" w:x="518" w:y="2516"/>
        <w:spacing w:line="295" w:lineRule="auto"/>
        <w:rPr>
          <w:sz w:val="17"/>
          <w:szCs w:val="17"/>
        </w:rPr>
      </w:pPr>
      <w:r>
        <w:rPr>
          <w:rStyle w:val="Picturecaption"/>
          <w:color w:val="242021"/>
          <w:sz w:val="17"/>
        </w:rPr>
        <w:t xml:space="preserve">2. Dong B ve ark. Deneysel ve Terapötik Tıp Diz osteoartritinde </w:t>
      </w:r>
      <w:proofErr w:type="spellStart"/>
      <w:r>
        <w:rPr>
          <w:rStyle w:val="Picturecaption"/>
          <w:color w:val="242021"/>
          <w:sz w:val="17"/>
        </w:rPr>
        <w:t>patellofemoral</w:t>
      </w:r>
      <w:proofErr w:type="spellEnd"/>
      <w:r>
        <w:rPr>
          <w:rStyle w:val="Picturecaption"/>
          <w:color w:val="242021"/>
          <w:sz w:val="17"/>
        </w:rPr>
        <w:t xml:space="preserve"> ve </w:t>
      </w:r>
      <w:proofErr w:type="spellStart"/>
      <w:r>
        <w:rPr>
          <w:rStyle w:val="Picturecaption"/>
          <w:color w:val="242021"/>
          <w:sz w:val="17"/>
        </w:rPr>
        <w:t>tibiofemoral</w:t>
      </w:r>
      <w:proofErr w:type="spellEnd"/>
      <w:r>
        <w:rPr>
          <w:rStyle w:val="Picturecaption"/>
          <w:color w:val="242021"/>
          <w:sz w:val="17"/>
        </w:rPr>
        <w:t xml:space="preserve"> eklemlerdeki kıkırdak hasarı ve kemik iliği ödeminin ciddiyeti ve dağılımının </w:t>
      </w:r>
      <w:proofErr w:type="spellStart"/>
      <w:r>
        <w:rPr>
          <w:rStyle w:val="Picturecaption"/>
          <w:color w:val="242021"/>
          <w:sz w:val="17"/>
        </w:rPr>
        <w:t>MRG</w:t>
      </w:r>
      <w:proofErr w:type="spellEnd"/>
      <w:r>
        <w:rPr>
          <w:rStyle w:val="Picturecaption"/>
          <w:color w:val="242021"/>
          <w:sz w:val="17"/>
        </w:rPr>
        <w:t xml:space="preserve"> ile belirlenmesi. </w:t>
      </w:r>
      <w:proofErr w:type="spellStart"/>
      <w:r>
        <w:rPr>
          <w:rStyle w:val="Picturecaption"/>
          <w:color w:val="242021"/>
          <w:sz w:val="17"/>
        </w:rPr>
        <w:t>ExpTher</w:t>
      </w:r>
      <w:proofErr w:type="spellEnd"/>
      <w:r>
        <w:rPr>
          <w:rStyle w:val="Picturecaption"/>
          <w:color w:val="242021"/>
          <w:sz w:val="17"/>
        </w:rPr>
        <w:t xml:space="preserve"> Med. 07 Mart 2017</w:t>
      </w:r>
    </w:p>
    <w:p w14:paraId="0E84D3CC" w14:textId="77777777" w:rsidR="00E03678" w:rsidRDefault="00000000">
      <w:pPr>
        <w:pStyle w:val="Picturecaption0"/>
        <w:framePr w:w="10848" w:h="10349" w:wrap="none" w:hAnchor="page" w:x="518" w:y="2516"/>
        <w:spacing w:line="295" w:lineRule="auto"/>
        <w:rPr>
          <w:sz w:val="17"/>
          <w:szCs w:val="17"/>
        </w:rPr>
      </w:pPr>
      <w:r>
        <w:rPr>
          <w:rStyle w:val="Picturecaption"/>
          <w:color w:val="242021"/>
          <w:sz w:val="17"/>
        </w:rPr>
        <w:t xml:space="preserve">3. </w:t>
      </w:r>
      <w:proofErr w:type="spellStart"/>
      <w:r>
        <w:rPr>
          <w:rStyle w:val="Picturecaption"/>
          <w:color w:val="242021"/>
          <w:sz w:val="17"/>
        </w:rPr>
        <w:t>Scher</w:t>
      </w:r>
      <w:proofErr w:type="spellEnd"/>
      <w:r>
        <w:rPr>
          <w:rStyle w:val="Picturecaption"/>
          <w:color w:val="242021"/>
          <w:sz w:val="17"/>
        </w:rPr>
        <w:t xml:space="preserve"> C, </w:t>
      </w:r>
      <w:proofErr w:type="spellStart"/>
      <w:r>
        <w:rPr>
          <w:rStyle w:val="Picturecaption"/>
          <w:color w:val="242021"/>
          <w:sz w:val="17"/>
        </w:rPr>
        <w:t>Craig</w:t>
      </w:r>
      <w:proofErr w:type="spellEnd"/>
      <w:r>
        <w:rPr>
          <w:rStyle w:val="Picturecaption"/>
          <w:color w:val="242021"/>
          <w:sz w:val="17"/>
        </w:rPr>
        <w:t xml:space="preserve"> J, Nelson F. </w:t>
      </w:r>
      <w:proofErr w:type="spellStart"/>
      <w:r>
        <w:rPr>
          <w:rStyle w:val="Picturecaption"/>
          <w:color w:val="242021"/>
          <w:sz w:val="17"/>
        </w:rPr>
        <w:t>Osteoartrozda</w:t>
      </w:r>
      <w:proofErr w:type="spellEnd"/>
      <w:r>
        <w:rPr>
          <w:rStyle w:val="Picturecaption"/>
          <w:color w:val="242021"/>
          <w:sz w:val="17"/>
        </w:rPr>
        <w:t xml:space="preserve"> dizdeki kemik iliği ödemi ve üç yıllık takip süresince total diz artroplastisi ile ilişkisi. Skeletal </w:t>
      </w:r>
      <w:proofErr w:type="spellStart"/>
      <w:r>
        <w:rPr>
          <w:rStyle w:val="Picturecaption"/>
          <w:color w:val="242021"/>
          <w:sz w:val="17"/>
        </w:rPr>
        <w:t>Radiol</w:t>
      </w:r>
      <w:proofErr w:type="spellEnd"/>
      <w:r>
        <w:rPr>
          <w:rStyle w:val="Picturecaption"/>
          <w:color w:val="242021"/>
          <w:sz w:val="17"/>
        </w:rPr>
        <w:t xml:space="preserve"> 2008: 37 (7) 609-617</w:t>
      </w:r>
    </w:p>
    <w:p w14:paraId="18BDFCB3" w14:textId="77777777" w:rsidR="00E03678" w:rsidRDefault="00000000">
      <w:pPr>
        <w:pStyle w:val="Picturecaption0"/>
        <w:framePr w:w="10848" w:h="10349" w:wrap="none" w:hAnchor="page" w:x="518" w:y="2516"/>
        <w:spacing w:line="295" w:lineRule="auto"/>
        <w:rPr>
          <w:sz w:val="17"/>
          <w:szCs w:val="17"/>
        </w:rPr>
      </w:pPr>
      <w:r>
        <w:rPr>
          <w:rStyle w:val="Picturecaption"/>
          <w:color w:val="242021"/>
          <w:sz w:val="17"/>
        </w:rPr>
        <w:t xml:space="preserve">4. </w:t>
      </w:r>
      <w:proofErr w:type="spellStart"/>
      <w:r>
        <w:rPr>
          <w:rStyle w:val="Picturecaption"/>
          <w:color w:val="242021"/>
          <w:sz w:val="17"/>
        </w:rPr>
        <w:t>Moseley</w:t>
      </w:r>
      <w:proofErr w:type="spellEnd"/>
      <w:r>
        <w:rPr>
          <w:rStyle w:val="Picturecaption"/>
          <w:color w:val="242021"/>
          <w:sz w:val="17"/>
        </w:rPr>
        <w:t xml:space="preserve"> </w:t>
      </w:r>
      <w:proofErr w:type="spellStart"/>
      <w:r>
        <w:rPr>
          <w:rStyle w:val="Picturecaption"/>
          <w:color w:val="242021"/>
          <w:sz w:val="17"/>
        </w:rPr>
        <w:t>JB</w:t>
      </w:r>
      <w:proofErr w:type="spellEnd"/>
      <w:r>
        <w:rPr>
          <w:rStyle w:val="Picturecaption"/>
          <w:color w:val="242021"/>
          <w:sz w:val="17"/>
        </w:rPr>
        <w:t xml:space="preserve">, </w:t>
      </w:r>
      <w:proofErr w:type="spellStart"/>
      <w:r>
        <w:rPr>
          <w:rStyle w:val="Picturecaption"/>
          <w:color w:val="242021"/>
          <w:sz w:val="17"/>
        </w:rPr>
        <w:t>O'Malley</w:t>
      </w:r>
      <w:proofErr w:type="spellEnd"/>
      <w:r>
        <w:rPr>
          <w:rStyle w:val="Picturecaption"/>
          <w:color w:val="242021"/>
          <w:sz w:val="17"/>
        </w:rPr>
        <w:t xml:space="preserve"> K, Petersen </w:t>
      </w:r>
      <w:proofErr w:type="spellStart"/>
      <w:r>
        <w:rPr>
          <w:rStyle w:val="Picturecaption"/>
          <w:color w:val="242021"/>
          <w:sz w:val="17"/>
        </w:rPr>
        <w:t>NJ</w:t>
      </w:r>
      <w:proofErr w:type="spellEnd"/>
      <w:r>
        <w:rPr>
          <w:rStyle w:val="Picturecaption"/>
          <w:color w:val="242021"/>
          <w:sz w:val="17"/>
        </w:rPr>
        <w:t xml:space="preserve"> ve ark. Diz osteoartriti için yapılan bir artroskopik cerrahi kontrollü çalışması. N </w:t>
      </w:r>
      <w:proofErr w:type="spellStart"/>
      <w:r>
        <w:rPr>
          <w:rStyle w:val="Picturecaption"/>
          <w:color w:val="242021"/>
          <w:sz w:val="17"/>
        </w:rPr>
        <w:t>Engl</w:t>
      </w:r>
      <w:proofErr w:type="spellEnd"/>
      <w:r>
        <w:rPr>
          <w:rStyle w:val="Picturecaption"/>
          <w:color w:val="242021"/>
          <w:sz w:val="17"/>
        </w:rPr>
        <w:t xml:space="preserve"> J Med 2002; 347 (2) 81-88</w:t>
      </w:r>
    </w:p>
    <w:p w14:paraId="4B940C5C" w14:textId="77777777" w:rsidR="00E03678" w:rsidRDefault="00000000">
      <w:pPr>
        <w:pStyle w:val="Picturecaption0"/>
        <w:framePr w:w="10848" w:h="10349" w:wrap="none" w:hAnchor="page" w:x="518" w:y="2516"/>
        <w:spacing w:line="295" w:lineRule="auto"/>
        <w:rPr>
          <w:sz w:val="17"/>
          <w:szCs w:val="17"/>
        </w:rPr>
      </w:pPr>
      <w:r>
        <w:rPr>
          <w:rStyle w:val="Picturecaption"/>
          <w:color w:val="242021"/>
          <w:sz w:val="17"/>
        </w:rPr>
        <w:t xml:space="preserve">5. </w:t>
      </w:r>
      <w:proofErr w:type="spellStart"/>
      <w:r>
        <w:rPr>
          <w:rStyle w:val="Picturecaption"/>
          <w:color w:val="242021"/>
          <w:sz w:val="17"/>
        </w:rPr>
        <w:t>Kirkley</w:t>
      </w:r>
      <w:proofErr w:type="spellEnd"/>
      <w:r>
        <w:rPr>
          <w:rStyle w:val="Picturecaption"/>
          <w:color w:val="242021"/>
          <w:sz w:val="17"/>
        </w:rPr>
        <w:t xml:space="preserve"> A, Birmingham TB, </w:t>
      </w:r>
      <w:proofErr w:type="spellStart"/>
      <w:r>
        <w:rPr>
          <w:rStyle w:val="Picturecaption"/>
          <w:color w:val="242021"/>
          <w:sz w:val="17"/>
        </w:rPr>
        <w:t>Litchfield</w:t>
      </w:r>
      <w:proofErr w:type="spellEnd"/>
      <w:r>
        <w:rPr>
          <w:rStyle w:val="Picturecaption"/>
          <w:color w:val="242021"/>
          <w:sz w:val="17"/>
        </w:rPr>
        <w:t xml:space="preserve"> RB ve ark. Diz osteoartriti için yapılan bir artroskopik cerrahi randomize çalışması. N </w:t>
      </w:r>
      <w:proofErr w:type="spellStart"/>
      <w:r>
        <w:rPr>
          <w:rStyle w:val="Picturecaption"/>
          <w:color w:val="242021"/>
          <w:sz w:val="17"/>
        </w:rPr>
        <w:t>Engl</w:t>
      </w:r>
      <w:proofErr w:type="spellEnd"/>
      <w:r>
        <w:rPr>
          <w:rStyle w:val="Picturecaption"/>
          <w:color w:val="242021"/>
          <w:sz w:val="17"/>
        </w:rPr>
        <w:t xml:space="preserve"> J Med 2008; 359 (II) 1097-1 107</w:t>
      </w:r>
    </w:p>
    <w:p w14:paraId="09AAFB25" w14:textId="77777777" w:rsidR="00E03678" w:rsidRDefault="00000000">
      <w:pPr>
        <w:pStyle w:val="Picturecaption0"/>
        <w:framePr w:w="10848" w:h="10349" w:wrap="none" w:hAnchor="page" w:x="518" w:y="2516"/>
        <w:spacing w:line="295" w:lineRule="auto"/>
        <w:rPr>
          <w:sz w:val="17"/>
          <w:szCs w:val="17"/>
        </w:rPr>
      </w:pPr>
      <w:r>
        <w:rPr>
          <w:rStyle w:val="Picturecaption"/>
          <w:color w:val="242021"/>
          <w:sz w:val="17"/>
        </w:rPr>
        <w:t xml:space="preserve">6. </w:t>
      </w:r>
      <w:proofErr w:type="spellStart"/>
      <w:r>
        <w:rPr>
          <w:rStyle w:val="Picturecaption"/>
          <w:color w:val="242021"/>
          <w:sz w:val="17"/>
        </w:rPr>
        <w:t>DeBernardis</w:t>
      </w:r>
      <w:proofErr w:type="spellEnd"/>
      <w:r>
        <w:rPr>
          <w:rStyle w:val="Picturecaption"/>
          <w:color w:val="242021"/>
          <w:sz w:val="17"/>
        </w:rPr>
        <w:t xml:space="preserve"> D ve ark. Diz Artroskopisinde Ağrılı Subkondral Kemik İliği Ödeminin Perkütan İskelet Fiksasyonu Sports </w:t>
      </w:r>
      <w:proofErr w:type="spellStart"/>
      <w:r>
        <w:rPr>
          <w:rStyle w:val="Picturecaption"/>
          <w:color w:val="242021"/>
          <w:sz w:val="17"/>
        </w:rPr>
        <w:t>Medicine</w:t>
      </w:r>
      <w:proofErr w:type="spellEnd"/>
      <w:r>
        <w:rPr>
          <w:rStyle w:val="Picturecaption"/>
          <w:color w:val="242021"/>
          <w:sz w:val="17"/>
        </w:rPr>
        <w:t xml:space="preserve"> and </w:t>
      </w:r>
      <w:proofErr w:type="spellStart"/>
      <w:r>
        <w:rPr>
          <w:rStyle w:val="Picturecaption"/>
          <w:color w:val="242021"/>
          <w:sz w:val="17"/>
        </w:rPr>
        <w:t>Rehabilitation</w:t>
      </w:r>
      <w:proofErr w:type="spellEnd"/>
      <w:r>
        <w:rPr>
          <w:rStyle w:val="Picturecaption"/>
          <w:color w:val="242021"/>
          <w:sz w:val="17"/>
        </w:rPr>
        <w:t xml:space="preserve"> Cilt 2, Sayı 5, Ekim 2020.</w:t>
      </w:r>
    </w:p>
    <w:p w14:paraId="7F71661F" w14:textId="77777777" w:rsidR="00E03678" w:rsidRDefault="00000000">
      <w:pPr>
        <w:pStyle w:val="Picturecaption0"/>
        <w:framePr w:w="10848" w:h="10349" w:wrap="none" w:hAnchor="page" w:x="518" w:y="2516"/>
        <w:spacing w:line="295" w:lineRule="auto"/>
        <w:rPr>
          <w:sz w:val="17"/>
          <w:szCs w:val="17"/>
        </w:rPr>
      </w:pPr>
      <w:r>
        <w:rPr>
          <w:rStyle w:val="Picturecaption"/>
          <w:color w:val="242021"/>
          <w:sz w:val="17"/>
        </w:rPr>
        <w:t xml:space="preserve">7. </w:t>
      </w:r>
      <w:proofErr w:type="spellStart"/>
      <w:r>
        <w:rPr>
          <w:rStyle w:val="Picturecaption"/>
          <w:color w:val="242021"/>
          <w:sz w:val="17"/>
        </w:rPr>
        <w:t>S.B</w:t>
      </w:r>
      <w:proofErr w:type="spellEnd"/>
      <w:r>
        <w:rPr>
          <w:rStyle w:val="Picturecaption"/>
          <w:color w:val="242021"/>
          <w:sz w:val="17"/>
        </w:rPr>
        <w:t xml:space="preserve">. Cohen ve ark. Kemik iliği lezyonlarının tedavisi için </w:t>
      </w:r>
      <w:proofErr w:type="spellStart"/>
      <w:r>
        <w:rPr>
          <w:rStyle w:val="Picturecaption"/>
          <w:color w:val="242021"/>
          <w:sz w:val="17"/>
        </w:rPr>
        <w:t>subkondroplasti</w:t>
      </w:r>
      <w:proofErr w:type="spellEnd"/>
      <w:r>
        <w:rPr>
          <w:rStyle w:val="Picturecaption"/>
          <w:color w:val="242021"/>
          <w:sz w:val="17"/>
        </w:rPr>
        <w:t xml:space="preserve">. J </w:t>
      </w:r>
      <w:proofErr w:type="spellStart"/>
      <w:r>
        <w:rPr>
          <w:rStyle w:val="Picturecaption"/>
          <w:color w:val="242021"/>
          <w:sz w:val="17"/>
        </w:rPr>
        <w:t>Knee</w:t>
      </w:r>
      <w:proofErr w:type="spellEnd"/>
      <w:r>
        <w:rPr>
          <w:rStyle w:val="Picturecaption"/>
          <w:color w:val="242021"/>
          <w:sz w:val="17"/>
        </w:rPr>
        <w:t xml:space="preserve"> Surg. 29 201 6</w:t>
      </w:r>
    </w:p>
    <w:p w14:paraId="3C67AF7E" w14:textId="77777777" w:rsidR="00E03678" w:rsidRDefault="00000000">
      <w:pPr>
        <w:pStyle w:val="Picturecaption0"/>
        <w:framePr w:w="10848" w:h="10349" w:wrap="none" w:hAnchor="page" w:x="518" w:y="2516"/>
        <w:spacing w:line="295" w:lineRule="auto"/>
        <w:rPr>
          <w:sz w:val="17"/>
          <w:szCs w:val="17"/>
        </w:rPr>
      </w:pPr>
      <w:r>
        <w:rPr>
          <w:rStyle w:val="Picturecaption"/>
          <w:color w:val="242021"/>
          <w:sz w:val="17"/>
        </w:rPr>
        <w:t xml:space="preserve">8. </w:t>
      </w:r>
      <w:proofErr w:type="spellStart"/>
      <w:r>
        <w:rPr>
          <w:rStyle w:val="Picturecaption"/>
          <w:color w:val="242021"/>
          <w:sz w:val="17"/>
        </w:rPr>
        <w:t>Pareek</w:t>
      </w:r>
      <w:proofErr w:type="spellEnd"/>
      <w:r>
        <w:rPr>
          <w:rStyle w:val="Picturecaption"/>
          <w:color w:val="242021"/>
          <w:sz w:val="17"/>
        </w:rPr>
        <w:t xml:space="preserve">, </w:t>
      </w:r>
      <w:proofErr w:type="spellStart"/>
      <w:r>
        <w:rPr>
          <w:rStyle w:val="Picturecaption"/>
          <w:color w:val="242021"/>
          <w:sz w:val="17"/>
        </w:rPr>
        <w:t>Ayoosh</w:t>
      </w:r>
      <w:proofErr w:type="spellEnd"/>
      <w:r>
        <w:rPr>
          <w:rStyle w:val="Picturecaption"/>
          <w:color w:val="242021"/>
          <w:sz w:val="17"/>
        </w:rPr>
        <w:t xml:space="preserve"> MD I ve ark. Dizde </w:t>
      </w:r>
      <w:proofErr w:type="spellStart"/>
      <w:r>
        <w:rPr>
          <w:rStyle w:val="Picturecaption"/>
          <w:color w:val="242021"/>
          <w:sz w:val="17"/>
        </w:rPr>
        <w:t>Spontan</w:t>
      </w:r>
      <w:proofErr w:type="spellEnd"/>
      <w:r>
        <w:rPr>
          <w:rStyle w:val="Picturecaption"/>
          <w:color w:val="242021"/>
          <w:sz w:val="17"/>
        </w:rPr>
        <w:t xml:space="preserve"> Osteonekroz/Subkondral Yetersizlik Kırıkları, The </w:t>
      </w:r>
      <w:proofErr w:type="spellStart"/>
      <w:r>
        <w:rPr>
          <w:rStyle w:val="Picturecaption"/>
          <w:color w:val="242021"/>
          <w:sz w:val="17"/>
        </w:rPr>
        <w:t>Journal</w:t>
      </w:r>
      <w:proofErr w:type="spellEnd"/>
      <w:r>
        <w:rPr>
          <w:rStyle w:val="Picturecaption"/>
          <w:color w:val="242021"/>
          <w:sz w:val="17"/>
        </w:rPr>
        <w:t xml:space="preserve"> of Bone and Joint </w:t>
      </w:r>
      <w:proofErr w:type="spellStart"/>
      <w:r>
        <w:rPr>
          <w:rStyle w:val="Picturecaption"/>
          <w:color w:val="242021"/>
          <w:sz w:val="17"/>
        </w:rPr>
        <w:t>Surgery</w:t>
      </w:r>
      <w:proofErr w:type="spellEnd"/>
      <w:r>
        <w:rPr>
          <w:rStyle w:val="Picturecaption"/>
          <w:color w:val="242021"/>
          <w:sz w:val="17"/>
        </w:rPr>
        <w:t>: 6 Mayıs 2020 - Cilt 102 - Sayı 9 - s 821-829</w:t>
      </w:r>
    </w:p>
    <w:p w14:paraId="70C454E7" w14:textId="77777777" w:rsidR="00E03678" w:rsidRDefault="00000000">
      <w:pPr>
        <w:pStyle w:val="Picturecaption0"/>
        <w:framePr w:w="10848" w:h="10349" w:wrap="none" w:hAnchor="page" w:x="518" w:y="2516"/>
        <w:spacing w:line="295" w:lineRule="auto"/>
        <w:rPr>
          <w:sz w:val="17"/>
          <w:szCs w:val="17"/>
        </w:rPr>
      </w:pPr>
      <w:r>
        <w:rPr>
          <w:rStyle w:val="Picturecaption"/>
          <w:color w:val="242021"/>
          <w:sz w:val="17"/>
        </w:rPr>
        <w:t xml:space="preserve">9. </w:t>
      </w:r>
      <w:proofErr w:type="spellStart"/>
      <w:r>
        <w:rPr>
          <w:rStyle w:val="Picturecaption"/>
          <w:color w:val="242021"/>
          <w:sz w:val="17"/>
        </w:rPr>
        <w:t>Nairn</w:t>
      </w:r>
      <w:proofErr w:type="spellEnd"/>
      <w:r>
        <w:rPr>
          <w:rStyle w:val="Picturecaption"/>
          <w:color w:val="242021"/>
          <w:sz w:val="17"/>
        </w:rPr>
        <w:t xml:space="preserve"> L ve ark. Osteoartritte kemik iliği lezyonlarının tedavisinde </w:t>
      </w:r>
      <w:proofErr w:type="spellStart"/>
      <w:r>
        <w:rPr>
          <w:rStyle w:val="Picturecaption"/>
          <w:color w:val="242021"/>
          <w:sz w:val="17"/>
        </w:rPr>
        <w:t>subkondroplasti</w:t>
      </w:r>
      <w:proofErr w:type="spellEnd"/>
      <w:r>
        <w:rPr>
          <w:rStyle w:val="Picturecaption"/>
          <w:color w:val="242021"/>
          <w:sz w:val="17"/>
        </w:rPr>
        <w:t xml:space="preserve"> güvenliği ve erken sonuçları: sistematik bir inceleme </w:t>
      </w:r>
      <w:proofErr w:type="spellStart"/>
      <w:r>
        <w:rPr>
          <w:rStyle w:val="Picturecaption"/>
          <w:color w:val="242021"/>
          <w:sz w:val="17"/>
        </w:rPr>
        <w:t>Knee</w:t>
      </w:r>
      <w:proofErr w:type="spellEnd"/>
      <w:r>
        <w:rPr>
          <w:rStyle w:val="Picturecaption"/>
          <w:color w:val="242021"/>
          <w:sz w:val="17"/>
        </w:rPr>
        <w:t xml:space="preserve"> </w:t>
      </w:r>
      <w:proofErr w:type="spellStart"/>
      <w:r>
        <w:rPr>
          <w:rStyle w:val="Picturecaption"/>
          <w:color w:val="242021"/>
          <w:sz w:val="17"/>
        </w:rPr>
        <w:t>Surgery</w:t>
      </w:r>
      <w:proofErr w:type="spellEnd"/>
      <w:r>
        <w:rPr>
          <w:rStyle w:val="Picturecaption"/>
          <w:color w:val="242021"/>
          <w:sz w:val="17"/>
        </w:rPr>
        <w:t xml:space="preserve">, Sports </w:t>
      </w:r>
      <w:proofErr w:type="spellStart"/>
      <w:r>
        <w:rPr>
          <w:rStyle w:val="Picturecaption"/>
          <w:color w:val="242021"/>
          <w:sz w:val="17"/>
        </w:rPr>
        <w:t>Traumatology</w:t>
      </w:r>
      <w:proofErr w:type="spellEnd"/>
      <w:r>
        <w:rPr>
          <w:rStyle w:val="Picturecaption"/>
          <w:color w:val="242021"/>
          <w:sz w:val="17"/>
        </w:rPr>
        <w:t xml:space="preserve">, </w:t>
      </w:r>
      <w:proofErr w:type="spellStart"/>
      <w:r>
        <w:rPr>
          <w:rStyle w:val="Picturecaption"/>
          <w:color w:val="242021"/>
          <w:sz w:val="17"/>
        </w:rPr>
        <w:t>Arthroscopy</w:t>
      </w:r>
      <w:proofErr w:type="spellEnd"/>
      <w:r>
        <w:rPr>
          <w:rStyle w:val="Picturecaption"/>
          <w:color w:val="242021"/>
          <w:sz w:val="17"/>
        </w:rPr>
        <w:t xml:space="preserve"> cilt 29. 3599-3607.</w:t>
      </w:r>
    </w:p>
    <w:p w14:paraId="36FA23D8" w14:textId="77777777" w:rsidR="00E03678" w:rsidRDefault="00000000">
      <w:pPr>
        <w:pStyle w:val="Picturecaption0"/>
        <w:framePr w:w="10848" w:h="10349" w:wrap="none" w:hAnchor="page" w:x="518" w:y="2516"/>
        <w:spacing w:line="295" w:lineRule="auto"/>
        <w:rPr>
          <w:sz w:val="17"/>
          <w:szCs w:val="17"/>
        </w:rPr>
      </w:pPr>
      <w:r>
        <w:rPr>
          <w:rStyle w:val="Picturecaption"/>
          <w:color w:val="242021"/>
          <w:sz w:val="17"/>
        </w:rPr>
        <w:t xml:space="preserve">10. </w:t>
      </w:r>
      <w:proofErr w:type="spellStart"/>
      <w:r>
        <w:rPr>
          <w:rStyle w:val="Picturecaption"/>
          <w:color w:val="242021"/>
          <w:sz w:val="17"/>
        </w:rPr>
        <w:t>Petronne</w:t>
      </w:r>
      <w:proofErr w:type="spellEnd"/>
      <w:r>
        <w:rPr>
          <w:rStyle w:val="Picturecaption"/>
          <w:color w:val="242021"/>
          <w:sz w:val="17"/>
        </w:rPr>
        <w:t xml:space="preserve"> B ve ark. Total diz artroplastisi sonrası </w:t>
      </w:r>
      <w:proofErr w:type="spellStart"/>
      <w:r>
        <w:rPr>
          <w:rStyle w:val="Picturecaption"/>
          <w:color w:val="242021"/>
          <w:sz w:val="17"/>
        </w:rPr>
        <w:t>subkondroplasti</w:t>
      </w:r>
      <w:proofErr w:type="spellEnd"/>
      <w:r>
        <w:rPr>
          <w:rStyle w:val="Picturecaption"/>
          <w:color w:val="242021"/>
          <w:sz w:val="17"/>
        </w:rPr>
        <w:t xml:space="preserve"> kemik ikame materyali (</w:t>
      </w:r>
      <w:proofErr w:type="spellStart"/>
      <w:r>
        <w:rPr>
          <w:rStyle w:val="Picturecaption"/>
          <w:color w:val="242021"/>
          <w:sz w:val="17"/>
        </w:rPr>
        <w:t>BSM</w:t>
      </w:r>
      <w:proofErr w:type="spellEnd"/>
      <w:r>
        <w:rPr>
          <w:rStyle w:val="Picturecaption"/>
          <w:color w:val="242021"/>
          <w:sz w:val="17"/>
        </w:rPr>
        <w:t xml:space="preserve">) histolojik analizi: Vaka Serisi </w:t>
      </w:r>
      <w:proofErr w:type="spellStart"/>
      <w:r>
        <w:rPr>
          <w:rStyle w:val="Picturecaption"/>
          <w:color w:val="242021"/>
          <w:sz w:val="17"/>
        </w:rPr>
        <w:t>Journal</w:t>
      </w:r>
      <w:proofErr w:type="spellEnd"/>
      <w:r>
        <w:rPr>
          <w:rStyle w:val="Picturecaption"/>
          <w:color w:val="242021"/>
          <w:sz w:val="17"/>
        </w:rPr>
        <w:t xml:space="preserve"> of </w:t>
      </w:r>
      <w:proofErr w:type="spellStart"/>
      <w:r>
        <w:rPr>
          <w:rStyle w:val="Picturecaption"/>
          <w:color w:val="242021"/>
          <w:sz w:val="17"/>
        </w:rPr>
        <w:t>clinical</w:t>
      </w:r>
      <w:proofErr w:type="spellEnd"/>
      <w:r>
        <w:rPr>
          <w:rStyle w:val="Picturecaption"/>
          <w:color w:val="242021"/>
          <w:sz w:val="17"/>
        </w:rPr>
        <w:t xml:space="preserve"> </w:t>
      </w:r>
      <w:proofErr w:type="spellStart"/>
      <w:r>
        <w:rPr>
          <w:rStyle w:val="Picturecaption"/>
          <w:color w:val="242021"/>
          <w:sz w:val="17"/>
        </w:rPr>
        <w:t>case</w:t>
      </w:r>
      <w:proofErr w:type="spellEnd"/>
      <w:r>
        <w:rPr>
          <w:rStyle w:val="Picturecaption"/>
          <w:color w:val="242021"/>
          <w:sz w:val="17"/>
        </w:rPr>
        <w:t xml:space="preserve"> </w:t>
      </w:r>
      <w:proofErr w:type="spellStart"/>
      <w:r>
        <w:rPr>
          <w:rStyle w:val="Picturecaption"/>
          <w:color w:val="242021"/>
          <w:sz w:val="17"/>
        </w:rPr>
        <w:t>studies</w:t>
      </w:r>
      <w:proofErr w:type="spellEnd"/>
      <w:r>
        <w:rPr>
          <w:rStyle w:val="Picturecaption"/>
          <w:color w:val="242021"/>
          <w:sz w:val="17"/>
        </w:rPr>
        <w:t xml:space="preserve">, </w:t>
      </w:r>
      <w:proofErr w:type="spellStart"/>
      <w:r>
        <w:rPr>
          <w:rStyle w:val="Picturecaption"/>
          <w:color w:val="242021"/>
          <w:sz w:val="17"/>
        </w:rPr>
        <w:t>reviews</w:t>
      </w:r>
      <w:proofErr w:type="spellEnd"/>
      <w:r>
        <w:rPr>
          <w:rStyle w:val="Picturecaption"/>
          <w:color w:val="242021"/>
          <w:sz w:val="17"/>
        </w:rPr>
        <w:t xml:space="preserve">, &amp; </w:t>
      </w:r>
      <w:proofErr w:type="spellStart"/>
      <w:r>
        <w:rPr>
          <w:rStyle w:val="Picturecaption"/>
          <w:color w:val="242021"/>
          <w:sz w:val="17"/>
        </w:rPr>
        <w:t>reports</w:t>
      </w:r>
      <w:proofErr w:type="spellEnd"/>
      <w:r>
        <w:rPr>
          <w:rStyle w:val="Picturecaption"/>
          <w:color w:val="242021"/>
          <w:sz w:val="17"/>
        </w:rPr>
        <w:t xml:space="preserve"> Araştırma Makalesi ISSN 2634-680X</w:t>
      </w:r>
    </w:p>
    <w:p w14:paraId="353DEE1C" w14:textId="77777777" w:rsidR="00E03678" w:rsidRDefault="00000000">
      <w:pPr>
        <w:pStyle w:val="Picturecaption0"/>
        <w:framePr w:w="10848" w:h="10349" w:wrap="none" w:hAnchor="page" w:x="518" w:y="2516"/>
        <w:spacing w:line="295" w:lineRule="auto"/>
        <w:rPr>
          <w:sz w:val="17"/>
          <w:szCs w:val="17"/>
        </w:rPr>
      </w:pPr>
      <w:r>
        <w:rPr>
          <w:rStyle w:val="Picturecaption"/>
          <w:color w:val="242021"/>
          <w:sz w:val="17"/>
        </w:rPr>
        <w:t xml:space="preserve">11. </w:t>
      </w:r>
      <w:proofErr w:type="spellStart"/>
      <w:r>
        <w:rPr>
          <w:rStyle w:val="Picturecaption"/>
          <w:color w:val="242021"/>
          <w:sz w:val="17"/>
        </w:rPr>
        <w:t>Hernigou</w:t>
      </w:r>
      <w:proofErr w:type="spellEnd"/>
      <w:r>
        <w:rPr>
          <w:rStyle w:val="Picturecaption"/>
          <w:color w:val="242021"/>
          <w:sz w:val="17"/>
        </w:rPr>
        <w:t xml:space="preserve"> R </w:t>
      </w:r>
      <w:proofErr w:type="spellStart"/>
      <w:r>
        <w:rPr>
          <w:rStyle w:val="Picturecaption"/>
          <w:color w:val="242021"/>
          <w:sz w:val="17"/>
        </w:rPr>
        <w:t>Delambre</w:t>
      </w:r>
      <w:proofErr w:type="spellEnd"/>
      <w:r>
        <w:rPr>
          <w:rStyle w:val="Picturecaption"/>
          <w:color w:val="242021"/>
          <w:sz w:val="17"/>
        </w:rPr>
        <w:t xml:space="preserve"> J, </w:t>
      </w:r>
      <w:proofErr w:type="spellStart"/>
      <w:r>
        <w:rPr>
          <w:rStyle w:val="Picturecaption"/>
          <w:color w:val="242021"/>
          <w:sz w:val="17"/>
        </w:rPr>
        <w:t>Quiennec</w:t>
      </w:r>
      <w:proofErr w:type="spellEnd"/>
      <w:r>
        <w:rPr>
          <w:rStyle w:val="Picturecaption"/>
          <w:color w:val="242021"/>
          <w:sz w:val="17"/>
        </w:rPr>
        <w:t xml:space="preserve"> S, </w:t>
      </w:r>
      <w:proofErr w:type="spellStart"/>
      <w:r>
        <w:rPr>
          <w:rStyle w:val="Picturecaption"/>
          <w:color w:val="242021"/>
          <w:sz w:val="17"/>
        </w:rPr>
        <w:t>Poignard</w:t>
      </w:r>
      <w:proofErr w:type="spellEnd"/>
      <w:r>
        <w:rPr>
          <w:rStyle w:val="Picturecaption"/>
          <w:color w:val="242021"/>
          <w:sz w:val="17"/>
        </w:rPr>
        <w:t xml:space="preserve"> A. Diz osteoartritinin subkondral lezyonlarında insan kemik iliği mezenkimal kök hücre enjeksiyonu: ortalama on beş yıllık takipte kontralateral artroplastiye karşı prospektif randomize bir çalışma. </w:t>
      </w:r>
      <w:proofErr w:type="spellStart"/>
      <w:r>
        <w:rPr>
          <w:rStyle w:val="Picturecaption"/>
          <w:color w:val="242021"/>
          <w:sz w:val="17"/>
        </w:rPr>
        <w:t>Int</w:t>
      </w:r>
      <w:proofErr w:type="spellEnd"/>
      <w:r>
        <w:rPr>
          <w:rStyle w:val="Picturecaption"/>
          <w:color w:val="242021"/>
          <w:sz w:val="17"/>
        </w:rPr>
        <w:t xml:space="preserve"> </w:t>
      </w:r>
      <w:proofErr w:type="spellStart"/>
      <w:r>
        <w:rPr>
          <w:rStyle w:val="Picturecaption"/>
          <w:color w:val="242021"/>
          <w:sz w:val="17"/>
        </w:rPr>
        <w:t>Orthop</w:t>
      </w:r>
      <w:proofErr w:type="spellEnd"/>
      <w:r>
        <w:rPr>
          <w:rStyle w:val="Picturecaption"/>
          <w:color w:val="242021"/>
          <w:sz w:val="17"/>
        </w:rPr>
        <w:t xml:space="preserve">. 23 Nisan 2020. Baskı öncesi </w:t>
      </w:r>
      <w:proofErr w:type="spellStart"/>
      <w:r>
        <w:rPr>
          <w:rStyle w:val="Picturecaption"/>
          <w:color w:val="242021"/>
          <w:sz w:val="17"/>
        </w:rPr>
        <w:t>Epub</w:t>
      </w:r>
      <w:proofErr w:type="spellEnd"/>
      <w:r>
        <w:rPr>
          <w:rStyle w:val="Picturecaption"/>
          <w:color w:val="242021"/>
          <w:sz w:val="17"/>
        </w:rPr>
        <w:t xml:space="preserve">. </w:t>
      </w:r>
      <w:proofErr w:type="spellStart"/>
      <w:r>
        <w:rPr>
          <w:rStyle w:val="Picturecaption"/>
          <w:color w:val="242021"/>
          <w:sz w:val="17"/>
        </w:rPr>
        <w:t>PMID</w:t>
      </w:r>
      <w:proofErr w:type="spellEnd"/>
      <w:r>
        <w:rPr>
          <w:rStyle w:val="Picturecaption"/>
          <w:color w:val="242021"/>
          <w:sz w:val="17"/>
        </w:rPr>
        <w:t>: 32322943</w:t>
      </w:r>
    </w:p>
    <w:p w14:paraId="23E47D71" w14:textId="77777777" w:rsidR="00E03678" w:rsidRDefault="00000000">
      <w:pPr>
        <w:pStyle w:val="Picturecaption0"/>
        <w:framePr w:w="10848" w:h="10349" w:wrap="none" w:hAnchor="page" w:x="518" w:y="2516"/>
        <w:spacing w:line="295" w:lineRule="auto"/>
        <w:rPr>
          <w:sz w:val="17"/>
          <w:szCs w:val="17"/>
        </w:rPr>
      </w:pPr>
      <w:r>
        <w:rPr>
          <w:rStyle w:val="Picturecaption"/>
          <w:color w:val="242021"/>
          <w:sz w:val="17"/>
        </w:rPr>
        <w:t xml:space="preserve">12. </w:t>
      </w:r>
      <w:proofErr w:type="spellStart"/>
      <w:r>
        <w:rPr>
          <w:rStyle w:val="Picturecaption"/>
          <w:color w:val="242021"/>
          <w:sz w:val="17"/>
        </w:rPr>
        <w:t>Hernigou</w:t>
      </w:r>
      <w:proofErr w:type="spellEnd"/>
      <w:r>
        <w:rPr>
          <w:rStyle w:val="Picturecaption"/>
          <w:color w:val="242021"/>
          <w:sz w:val="17"/>
        </w:rPr>
        <w:t xml:space="preserve"> R, </w:t>
      </w:r>
      <w:proofErr w:type="spellStart"/>
      <w:r>
        <w:rPr>
          <w:rStyle w:val="Picturecaption"/>
          <w:color w:val="242021"/>
          <w:sz w:val="17"/>
        </w:rPr>
        <w:t>Auregan</w:t>
      </w:r>
      <w:proofErr w:type="spellEnd"/>
      <w:r>
        <w:rPr>
          <w:rStyle w:val="Picturecaption"/>
          <w:color w:val="242021"/>
          <w:sz w:val="17"/>
        </w:rPr>
        <w:t xml:space="preserve"> J, </w:t>
      </w:r>
      <w:proofErr w:type="spellStart"/>
      <w:r>
        <w:rPr>
          <w:rStyle w:val="Picturecaption"/>
          <w:color w:val="242021"/>
          <w:sz w:val="17"/>
        </w:rPr>
        <w:t>Dubory</w:t>
      </w:r>
      <w:proofErr w:type="spellEnd"/>
      <w:r>
        <w:rPr>
          <w:rStyle w:val="Picturecaption"/>
          <w:color w:val="242021"/>
          <w:sz w:val="17"/>
        </w:rPr>
        <w:t xml:space="preserve"> A, </w:t>
      </w:r>
      <w:proofErr w:type="spellStart"/>
      <w:r>
        <w:rPr>
          <w:rStyle w:val="Picturecaption"/>
          <w:color w:val="242021"/>
          <w:sz w:val="17"/>
        </w:rPr>
        <w:t>Flouzat-Lachaniette</w:t>
      </w:r>
      <w:proofErr w:type="spellEnd"/>
      <w:r>
        <w:rPr>
          <w:rStyle w:val="Picturecaption"/>
          <w:color w:val="242021"/>
          <w:sz w:val="17"/>
        </w:rPr>
        <w:t xml:space="preserve"> C, </w:t>
      </w:r>
      <w:proofErr w:type="spellStart"/>
      <w:r>
        <w:rPr>
          <w:rStyle w:val="Picturecaption"/>
          <w:color w:val="242021"/>
          <w:sz w:val="17"/>
        </w:rPr>
        <w:t>Chevallier</w:t>
      </w:r>
      <w:proofErr w:type="spellEnd"/>
      <w:r>
        <w:rPr>
          <w:rStyle w:val="Picturecaption"/>
          <w:color w:val="242021"/>
          <w:sz w:val="17"/>
        </w:rPr>
        <w:t xml:space="preserve"> N, </w:t>
      </w:r>
      <w:proofErr w:type="spellStart"/>
      <w:r>
        <w:rPr>
          <w:rStyle w:val="Picturecaption"/>
          <w:color w:val="242021"/>
          <w:sz w:val="17"/>
        </w:rPr>
        <w:t>Rouard</w:t>
      </w:r>
      <w:proofErr w:type="spellEnd"/>
      <w:r>
        <w:rPr>
          <w:rStyle w:val="Picturecaption"/>
          <w:color w:val="242021"/>
          <w:sz w:val="17"/>
        </w:rPr>
        <w:t xml:space="preserve"> H. Dizin ikincil osteonekrozunu izleyen osteoartrit için kontralateral total diz artroplastisine karşı subkondral kök hücre tedavisi International </w:t>
      </w:r>
      <w:proofErr w:type="spellStart"/>
      <w:r>
        <w:rPr>
          <w:rStyle w:val="Picturecaption"/>
          <w:color w:val="242021"/>
          <w:sz w:val="17"/>
        </w:rPr>
        <w:t>Orthopaedics</w:t>
      </w:r>
      <w:proofErr w:type="spellEnd"/>
      <w:r>
        <w:rPr>
          <w:rStyle w:val="Picturecaption"/>
          <w:color w:val="242021"/>
          <w:sz w:val="17"/>
        </w:rPr>
        <w:t>; 19 Mart 2018</w:t>
      </w:r>
    </w:p>
    <w:p w14:paraId="0FAD26A7" w14:textId="77777777" w:rsidR="00E03678" w:rsidRDefault="00000000">
      <w:pPr>
        <w:pStyle w:val="Picturecaption0"/>
        <w:framePr w:w="10848" w:h="10349" w:wrap="none" w:hAnchor="page" w:x="518" w:y="2516"/>
        <w:spacing w:line="295" w:lineRule="auto"/>
        <w:rPr>
          <w:sz w:val="17"/>
          <w:szCs w:val="17"/>
        </w:rPr>
      </w:pPr>
      <w:r>
        <w:rPr>
          <w:rStyle w:val="Picturecaption"/>
          <w:color w:val="242021"/>
          <w:sz w:val="17"/>
        </w:rPr>
        <w:t xml:space="preserve">13. </w:t>
      </w:r>
      <w:proofErr w:type="spellStart"/>
      <w:r>
        <w:rPr>
          <w:rStyle w:val="Picturecaption"/>
          <w:color w:val="242021"/>
          <w:sz w:val="17"/>
        </w:rPr>
        <w:t>Dallo</w:t>
      </w:r>
      <w:proofErr w:type="spellEnd"/>
      <w:r>
        <w:rPr>
          <w:rStyle w:val="Picturecaption"/>
          <w:color w:val="242021"/>
          <w:sz w:val="17"/>
        </w:rPr>
        <w:t xml:space="preserve"> I, </w:t>
      </w:r>
      <w:proofErr w:type="spellStart"/>
      <w:r>
        <w:rPr>
          <w:rStyle w:val="Picturecaption"/>
          <w:color w:val="242021"/>
          <w:sz w:val="17"/>
        </w:rPr>
        <w:t>Gobbi</w:t>
      </w:r>
      <w:proofErr w:type="spellEnd"/>
      <w:r>
        <w:rPr>
          <w:rStyle w:val="Picturecaption"/>
          <w:color w:val="242021"/>
          <w:sz w:val="17"/>
        </w:rPr>
        <w:t xml:space="preserve"> A, ve ark. Dizin semptomatik kemik iliği lezyonları için minimal invazif hücre bazlı tedavi: I. yılda prospektif bir klinik çalışma; </w:t>
      </w:r>
      <w:proofErr w:type="spellStart"/>
      <w:r>
        <w:rPr>
          <w:rStyle w:val="Picturecaption"/>
          <w:color w:val="242021"/>
          <w:sz w:val="17"/>
        </w:rPr>
        <w:t>Stem</w:t>
      </w:r>
      <w:proofErr w:type="spellEnd"/>
      <w:r>
        <w:rPr>
          <w:rStyle w:val="Picturecaption"/>
          <w:color w:val="242021"/>
          <w:sz w:val="17"/>
        </w:rPr>
        <w:t xml:space="preserve"> </w:t>
      </w:r>
      <w:proofErr w:type="spellStart"/>
      <w:r>
        <w:rPr>
          <w:rStyle w:val="Picturecaption"/>
          <w:color w:val="242021"/>
          <w:sz w:val="17"/>
        </w:rPr>
        <w:t>cells</w:t>
      </w:r>
      <w:proofErr w:type="spellEnd"/>
      <w:r>
        <w:rPr>
          <w:rStyle w:val="Picturecaption"/>
          <w:color w:val="242021"/>
          <w:sz w:val="17"/>
        </w:rPr>
        <w:t xml:space="preserve"> &amp; </w:t>
      </w:r>
      <w:proofErr w:type="spellStart"/>
      <w:r>
        <w:rPr>
          <w:rStyle w:val="Picturecaption"/>
          <w:color w:val="242021"/>
          <w:sz w:val="17"/>
        </w:rPr>
        <w:t>development</w:t>
      </w:r>
      <w:proofErr w:type="spellEnd"/>
      <w:r>
        <w:rPr>
          <w:rStyle w:val="Picturecaption"/>
          <w:color w:val="242021"/>
          <w:sz w:val="17"/>
        </w:rPr>
        <w:t xml:space="preserve">, </w:t>
      </w:r>
      <w:proofErr w:type="spellStart"/>
      <w:r>
        <w:rPr>
          <w:rStyle w:val="Picturecaption"/>
          <w:color w:val="242021"/>
          <w:sz w:val="17"/>
        </w:rPr>
        <w:t>DOI</w:t>
      </w:r>
      <w:proofErr w:type="spellEnd"/>
      <w:r>
        <w:rPr>
          <w:rStyle w:val="Picturecaption"/>
          <w:color w:val="242021"/>
          <w:sz w:val="17"/>
        </w:rPr>
        <w:t>: 10,1089/scd.2021.0283</w:t>
      </w:r>
    </w:p>
    <w:p w14:paraId="00B09CE7" w14:textId="77777777" w:rsidR="00E03678" w:rsidRDefault="00000000">
      <w:pPr>
        <w:pStyle w:val="Picturecaption0"/>
        <w:framePr w:w="10848" w:h="10349" w:wrap="none" w:hAnchor="page" w:x="518" w:y="2516"/>
        <w:spacing w:line="295" w:lineRule="auto"/>
        <w:rPr>
          <w:sz w:val="17"/>
          <w:szCs w:val="17"/>
        </w:rPr>
      </w:pPr>
      <w:r>
        <w:rPr>
          <w:rStyle w:val="Picturecaption"/>
          <w:color w:val="242021"/>
          <w:sz w:val="17"/>
        </w:rPr>
        <w:t xml:space="preserve">14. </w:t>
      </w:r>
      <w:proofErr w:type="spellStart"/>
      <w:r>
        <w:rPr>
          <w:rStyle w:val="Picturecaption"/>
          <w:color w:val="242021"/>
          <w:sz w:val="17"/>
        </w:rPr>
        <w:t>Scarpone</w:t>
      </w:r>
      <w:proofErr w:type="spellEnd"/>
      <w:r>
        <w:rPr>
          <w:rStyle w:val="Picturecaption"/>
          <w:color w:val="242021"/>
          <w:sz w:val="17"/>
        </w:rPr>
        <w:t xml:space="preserve"> M, </w:t>
      </w:r>
      <w:proofErr w:type="spellStart"/>
      <w:r>
        <w:rPr>
          <w:rStyle w:val="Picturecaption"/>
          <w:color w:val="242021"/>
          <w:sz w:val="17"/>
        </w:rPr>
        <w:t>Kuebler</w:t>
      </w:r>
      <w:proofErr w:type="spellEnd"/>
      <w:r>
        <w:rPr>
          <w:rStyle w:val="Picturecaption"/>
          <w:color w:val="242021"/>
          <w:sz w:val="17"/>
        </w:rPr>
        <w:t xml:space="preserve"> D, </w:t>
      </w:r>
      <w:proofErr w:type="spellStart"/>
      <w:r>
        <w:rPr>
          <w:rStyle w:val="Picturecaption"/>
          <w:color w:val="242021"/>
          <w:sz w:val="17"/>
        </w:rPr>
        <w:t>Chambers</w:t>
      </w:r>
      <w:proofErr w:type="spellEnd"/>
      <w:r>
        <w:rPr>
          <w:rStyle w:val="Picturecaption"/>
          <w:color w:val="242021"/>
          <w:sz w:val="17"/>
        </w:rPr>
        <w:t xml:space="preserve"> A ve ark. (2019) Santrifüjleme olmadan klinik olarak ilgili konsantrasyonlarda kemik iliği mezenkimal kök hücrelerinin izolasyonu. </w:t>
      </w:r>
      <w:proofErr w:type="spellStart"/>
      <w:r>
        <w:rPr>
          <w:rStyle w:val="Picturecaption"/>
          <w:color w:val="242021"/>
          <w:sz w:val="17"/>
        </w:rPr>
        <w:t>Journal</w:t>
      </w:r>
      <w:proofErr w:type="spellEnd"/>
      <w:r>
        <w:rPr>
          <w:rStyle w:val="Picturecaption"/>
          <w:color w:val="242021"/>
          <w:sz w:val="17"/>
        </w:rPr>
        <w:t xml:space="preserve"> of </w:t>
      </w:r>
      <w:proofErr w:type="spellStart"/>
      <w:r>
        <w:rPr>
          <w:rStyle w:val="Picturecaption"/>
          <w:color w:val="242021"/>
          <w:sz w:val="17"/>
        </w:rPr>
        <w:t>Translational</w:t>
      </w:r>
      <w:proofErr w:type="spellEnd"/>
      <w:r>
        <w:rPr>
          <w:rStyle w:val="Picturecaption"/>
          <w:color w:val="242021"/>
          <w:sz w:val="17"/>
        </w:rPr>
        <w:t xml:space="preserve"> </w:t>
      </w:r>
      <w:proofErr w:type="spellStart"/>
      <w:r>
        <w:rPr>
          <w:rStyle w:val="Picturecaption"/>
          <w:color w:val="242021"/>
          <w:sz w:val="17"/>
        </w:rPr>
        <w:t>Medicine</w:t>
      </w:r>
      <w:proofErr w:type="spellEnd"/>
      <w:r>
        <w:rPr>
          <w:rStyle w:val="Picturecaption"/>
          <w:color w:val="242021"/>
          <w:sz w:val="17"/>
        </w:rPr>
        <w:t xml:space="preserve"> </w:t>
      </w:r>
      <w:hyperlink r:id="rId28" w:history="1">
        <w:r w:rsidR="00E03678">
          <w:rPr>
            <w:rStyle w:val="Picturecaption"/>
            <w:color w:val="242021"/>
            <w:sz w:val="17"/>
          </w:rPr>
          <w:t>https://translational-medicine.biomedcentral.eom/articles/IO.l</w:t>
        </w:r>
      </w:hyperlink>
      <w:r>
        <w:rPr>
          <w:rStyle w:val="Picturecaption"/>
          <w:color w:val="242021"/>
          <w:sz w:val="17"/>
        </w:rPr>
        <w:t xml:space="preserve"> </w:t>
      </w:r>
      <w:r>
        <w:rPr>
          <w:rStyle w:val="Picturecaption"/>
          <w:smallCaps/>
          <w:color w:val="242021"/>
          <w:sz w:val="17"/>
        </w:rPr>
        <w:t xml:space="preserve">I86/sI2967- </w:t>
      </w:r>
      <w:r>
        <w:rPr>
          <w:rStyle w:val="Picturecaption"/>
          <w:color w:val="242021"/>
          <w:sz w:val="17"/>
        </w:rPr>
        <w:t>018-1750-x</w:t>
      </w:r>
    </w:p>
    <w:p w14:paraId="1280014B" w14:textId="77777777" w:rsidR="00E03678" w:rsidRDefault="00000000">
      <w:pPr>
        <w:pStyle w:val="Picturecaption0"/>
        <w:framePr w:w="10848" w:h="10349" w:wrap="none" w:hAnchor="page" w:x="518" w:y="2516"/>
        <w:spacing w:line="295" w:lineRule="auto"/>
        <w:rPr>
          <w:sz w:val="17"/>
          <w:szCs w:val="17"/>
        </w:rPr>
      </w:pPr>
      <w:r>
        <w:rPr>
          <w:rStyle w:val="Picturecaption"/>
          <w:color w:val="242021"/>
          <w:sz w:val="17"/>
        </w:rPr>
        <w:t xml:space="preserve">15. </w:t>
      </w:r>
      <w:proofErr w:type="spellStart"/>
      <w:r>
        <w:rPr>
          <w:rStyle w:val="Picturecaption"/>
          <w:color w:val="242021"/>
          <w:sz w:val="17"/>
        </w:rPr>
        <w:t>Scarpone</w:t>
      </w:r>
      <w:proofErr w:type="spellEnd"/>
      <w:r>
        <w:rPr>
          <w:rStyle w:val="Picturecaption"/>
          <w:color w:val="242021"/>
          <w:sz w:val="17"/>
        </w:rPr>
        <w:t xml:space="preserve"> M, ve ark. Marrow Cellution: Marrow Cellution Kemik İliği Aspirasyon Sistemini Kullanarak Hacmin İlgili Hücre Sayımları Üzerindeki Etkisi. Beyaz Kitap</w:t>
      </w:r>
    </w:p>
    <w:p w14:paraId="53BE56A3" w14:textId="77777777" w:rsidR="00E03678" w:rsidRDefault="00000000">
      <w:pPr>
        <w:pStyle w:val="Picturecaption0"/>
        <w:framePr w:w="10848" w:h="10349" w:wrap="none" w:hAnchor="page" w:x="518" w:y="2516"/>
        <w:spacing w:line="295" w:lineRule="auto"/>
        <w:rPr>
          <w:sz w:val="17"/>
          <w:szCs w:val="17"/>
        </w:rPr>
      </w:pPr>
      <w:r>
        <w:rPr>
          <w:rStyle w:val="Picturecaption"/>
          <w:color w:val="242021"/>
          <w:sz w:val="17"/>
        </w:rPr>
        <w:t xml:space="preserve">16.Tortland R ve ark. Teknik Önemlidir: Küçük Çekme, Çeşitli Coğrafya, Hassas Yeniden Konumlandırma, Yalnızca Yanal Çekmeler, Hız ve Şırınga Pistonları Klinik Olarak İlgili </w:t>
      </w:r>
      <w:proofErr w:type="spellStart"/>
      <w:r>
        <w:rPr>
          <w:rStyle w:val="Picturecaption"/>
          <w:color w:val="242021"/>
          <w:sz w:val="17"/>
        </w:rPr>
        <w:t>CFU</w:t>
      </w:r>
      <w:proofErr w:type="spellEnd"/>
      <w:r>
        <w:rPr>
          <w:rStyle w:val="Picturecaption"/>
          <w:color w:val="242021"/>
          <w:sz w:val="17"/>
        </w:rPr>
        <w:t>-f Sayımları Sağlar. Beyaz Kitap</w:t>
      </w:r>
    </w:p>
    <w:p w14:paraId="480E9FFE" w14:textId="77777777" w:rsidR="00E03678" w:rsidRDefault="00000000">
      <w:pPr>
        <w:pStyle w:val="Picturecaption0"/>
        <w:framePr w:w="10848" w:h="10349" w:wrap="none" w:hAnchor="page" w:x="518" w:y="2516"/>
        <w:spacing w:line="295" w:lineRule="auto"/>
        <w:rPr>
          <w:sz w:val="17"/>
          <w:szCs w:val="17"/>
        </w:rPr>
      </w:pPr>
      <w:r>
        <w:rPr>
          <w:rStyle w:val="Picturecaption"/>
          <w:color w:val="242021"/>
          <w:sz w:val="17"/>
        </w:rPr>
        <w:t xml:space="preserve">17. Lutz ve ark. </w:t>
      </w:r>
      <w:proofErr w:type="spellStart"/>
      <w:r>
        <w:rPr>
          <w:rStyle w:val="Picturecaption"/>
          <w:color w:val="242021"/>
          <w:sz w:val="17"/>
        </w:rPr>
        <w:t>Ortobiyoloji</w:t>
      </w:r>
      <w:proofErr w:type="spellEnd"/>
      <w:r>
        <w:rPr>
          <w:rStyle w:val="Picturecaption"/>
          <w:color w:val="242021"/>
          <w:sz w:val="17"/>
        </w:rPr>
        <w:t xml:space="preserve"> Enstitüsü'nün 2020'deki yıllık toplantısında sunulmuştur.</w:t>
      </w:r>
    </w:p>
    <w:p w14:paraId="741C9D4D" w14:textId="77777777" w:rsidR="00E03678" w:rsidRDefault="00000000">
      <w:pPr>
        <w:pStyle w:val="Picturecaption0"/>
        <w:framePr w:w="10848" w:h="10349" w:wrap="none" w:hAnchor="page" w:x="518" w:y="2516"/>
        <w:spacing w:line="295" w:lineRule="auto"/>
        <w:rPr>
          <w:sz w:val="17"/>
          <w:szCs w:val="17"/>
        </w:rPr>
      </w:pPr>
      <w:r>
        <w:rPr>
          <w:rStyle w:val="Picturecaption"/>
          <w:color w:val="242021"/>
          <w:sz w:val="17"/>
        </w:rPr>
        <w:t>18.Cervos tarafından gerçekleştirilen ve Şirketin kayıtlarında bulunan testler.</w:t>
      </w:r>
    </w:p>
    <w:p w14:paraId="08CB7E80" w14:textId="77777777" w:rsidR="00E03678" w:rsidRDefault="00000000">
      <w:pPr>
        <w:pStyle w:val="Picturecaption0"/>
        <w:framePr w:w="10848" w:h="10349" w:wrap="none" w:hAnchor="page" w:x="518" w:y="2516"/>
        <w:spacing w:line="295" w:lineRule="auto"/>
        <w:rPr>
          <w:sz w:val="17"/>
          <w:szCs w:val="17"/>
        </w:rPr>
      </w:pPr>
      <w:r>
        <w:rPr>
          <w:rStyle w:val="Picturecaption"/>
          <w:color w:val="242021"/>
          <w:sz w:val="17"/>
        </w:rPr>
        <w:t xml:space="preserve">19. </w:t>
      </w:r>
      <w:proofErr w:type="spellStart"/>
      <w:r>
        <w:rPr>
          <w:rStyle w:val="Picturecaption"/>
          <w:color w:val="242021"/>
          <w:sz w:val="17"/>
        </w:rPr>
        <w:t>Bansal</w:t>
      </w:r>
      <w:proofErr w:type="spellEnd"/>
      <w:r>
        <w:rPr>
          <w:rStyle w:val="Picturecaption"/>
          <w:color w:val="242021"/>
          <w:sz w:val="17"/>
        </w:rPr>
        <w:t xml:space="preserve">, H. Leon, J., </w:t>
      </w:r>
      <w:proofErr w:type="spellStart"/>
      <w:r>
        <w:rPr>
          <w:rStyle w:val="Picturecaption"/>
          <w:color w:val="242021"/>
          <w:sz w:val="17"/>
        </w:rPr>
        <w:t>Pont</w:t>
      </w:r>
      <w:proofErr w:type="spellEnd"/>
      <w:r>
        <w:rPr>
          <w:rStyle w:val="Picturecaption"/>
          <w:color w:val="242021"/>
          <w:sz w:val="17"/>
        </w:rPr>
        <w:t xml:space="preserve">, </w:t>
      </w:r>
      <w:proofErr w:type="spellStart"/>
      <w:r>
        <w:rPr>
          <w:rStyle w:val="Picturecaption"/>
          <w:color w:val="242021"/>
          <w:sz w:val="17"/>
        </w:rPr>
        <w:t>J.L</w:t>
      </w:r>
      <w:proofErr w:type="spellEnd"/>
      <w:r>
        <w:rPr>
          <w:rStyle w:val="Picturecaption"/>
          <w:color w:val="242021"/>
          <w:sz w:val="17"/>
        </w:rPr>
        <w:t xml:space="preserve">. ve ark. Yazar Düzeltmesi: </w:t>
      </w:r>
      <w:proofErr w:type="spellStart"/>
      <w:r>
        <w:rPr>
          <w:rStyle w:val="Picturecaption"/>
          <w:color w:val="242021"/>
          <w:sz w:val="17"/>
        </w:rPr>
        <w:t>Osteoartritli</w:t>
      </w:r>
      <w:proofErr w:type="spellEnd"/>
      <w:r>
        <w:rPr>
          <w:rStyle w:val="Picturecaption"/>
          <w:color w:val="242021"/>
          <w:sz w:val="17"/>
        </w:rPr>
        <w:t xml:space="preserve"> (</w:t>
      </w:r>
      <w:proofErr w:type="spellStart"/>
      <w:r>
        <w:rPr>
          <w:rStyle w:val="Picturecaption"/>
          <w:color w:val="242021"/>
          <w:sz w:val="17"/>
        </w:rPr>
        <w:t>OA</w:t>
      </w:r>
      <w:proofErr w:type="spellEnd"/>
      <w:r>
        <w:rPr>
          <w:rStyle w:val="Picturecaption"/>
          <w:color w:val="242021"/>
          <w:sz w:val="17"/>
        </w:rPr>
        <w:t xml:space="preserve">) dizlerde </w:t>
      </w:r>
      <w:proofErr w:type="spellStart"/>
      <w:r>
        <w:rPr>
          <w:rStyle w:val="Picturecaption"/>
          <w:color w:val="242021"/>
          <w:sz w:val="17"/>
        </w:rPr>
        <w:t>plateletrich</w:t>
      </w:r>
      <w:proofErr w:type="spellEnd"/>
      <w:r>
        <w:rPr>
          <w:rStyle w:val="Picturecaption"/>
          <w:color w:val="242021"/>
          <w:sz w:val="17"/>
        </w:rPr>
        <w:t xml:space="preserve"> plazma (PRP): Doğru doz, uzun vadeli klinik etkinlik için kritik öneme sahiptir. </w:t>
      </w:r>
      <w:proofErr w:type="spellStart"/>
      <w:r>
        <w:rPr>
          <w:rStyle w:val="Picturecaption"/>
          <w:color w:val="242021"/>
          <w:sz w:val="17"/>
        </w:rPr>
        <w:t>Sci</w:t>
      </w:r>
      <w:proofErr w:type="spellEnd"/>
      <w:r>
        <w:rPr>
          <w:rStyle w:val="Picturecaption"/>
          <w:color w:val="242021"/>
          <w:sz w:val="17"/>
        </w:rPr>
        <w:t xml:space="preserve"> </w:t>
      </w:r>
      <w:proofErr w:type="spellStart"/>
      <w:r>
        <w:rPr>
          <w:rStyle w:val="Picturecaption"/>
          <w:color w:val="242021"/>
          <w:sz w:val="17"/>
        </w:rPr>
        <w:t>Rep</w:t>
      </w:r>
      <w:proofErr w:type="spellEnd"/>
      <w:r>
        <w:rPr>
          <w:rStyle w:val="Picturecaption"/>
          <w:color w:val="242021"/>
          <w:sz w:val="17"/>
        </w:rPr>
        <w:t xml:space="preserve"> II, 18612 (2021).</w:t>
      </w:r>
    </w:p>
    <w:p w14:paraId="01C09ACB" w14:textId="77777777" w:rsidR="00E03678" w:rsidRDefault="00000000">
      <w:pPr>
        <w:pStyle w:val="Picturecaption0"/>
        <w:framePr w:w="10848" w:h="10349" w:wrap="none" w:hAnchor="page" w:x="518" w:y="2516"/>
        <w:spacing w:line="295" w:lineRule="auto"/>
        <w:rPr>
          <w:sz w:val="17"/>
          <w:szCs w:val="17"/>
        </w:rPr>
      </w:pPr>
      <w:r>
        <w:rPr>
          <w:rStyle w:val="Picturecaption"/>
          <w:color w:val="242021"/>
          <w:sz w:val="17"/>
        </w:rPr>
        <w:t xml:space="preserve">20. </w:t>
      </w:r>
      <w:proofErr w:type="spellStart"/>
      <w:r>
        <w:rPr>
          <w:rStyle w:val="Picturecaption"/>
          <w:color w:val="242021"/>
          <w:sz w:val="17"/>
        </w:rPr>
        <w:t>Bennell</w:t>
      </w:r>
      <w:proofErr w:type="spellEnd"/>
      <w:r>
        <w:rPr>
          <w:rStyle w:val="Picturecaption"/>
          <w:color w:val="242021"/>
          <w:sz w:val="17"/>
        </w:rPr>
        <w:t xml:space="preserve"> </w:t>
      </w:r>
      <w:proofErr w:type="spellStart"/>
      <w:r>
        <w:rPr>
          <w:rStyle w:val="Picturecaption"/>
          <w:color w:val="242021"/>
          <w:sz w:val="17"/>
        </w:rPr>
        <w:t>KL</w:t>
      </w:r>
      <w:proofErr w:type="spellEnd"/>
      <w:r>
        <w:rPr>
          <w:rStyle w:val="Picturecaption"/>
          <w:color w:val="242021"/>
          <w:sz w:val="17"/>
        </w:rPr>
        <w:t xml:space="preserve">, ve ark. Diz Osteoartriti Olan Hastalarda Eklem İçi Trombositten Zengin Plazma ve Plasebo Enjeksiyonunun Ağrı ve Medial </w:t>
      </w:r>
      <w:proofErr w:type="spellStart"/>
      <w:r>
        <w:rPr>
          <w:rStyle w:val="Picturecaption"/>
          <w:color w:val="242021"/>
          <w:sz w:val="17"/>
        </w:rPr>
        <w:t>Tibial</w:t>
      </w:r>
      <w:proofErr w:type="spellEnd"/>
      <w:r>
        <w:rPr>
          <w:rStyle w:val="Picturecaption"/>
          <w:color w:val="242021"/>
          <w:sz w:val="17"/>
        </w:rPr>
        <w:t xml:space="preserve"> Kıkırdak Hacmi Üzerine Etkisi: RESTORE Randomize Klinik Çalışması. </w:t>
      </w:r>
      <w:proofErr w:type="spellStart"/>
      <w:r>
        <w:rPr>
          <w:rStyle w:val="Picturecaption"/>
          <w:color w:val="242021"/>
          <w:sz w:val="17"/>
        </w:rPr>
        <w:t>JAMA</w:t>
      </w:r>
      <w:proofErr w:type="spellEnd"/>
      <w:r>
        <w:rPr>
          <w:rStyle w:val="Picturecaption"/>
          <w:color w:val="242021"/>
          <w:sz w:val="17"/>
        </w:rPr>
        <w:t>. 23 Kasım 2021;326(20):2021-2030</w:t>
      </w:r>
    </w:p>
    <w:p w14:paraId="54FF0A41" w14:textId="77777777" w:rsidR="00E03678" w:rsidRDefault="00000000">
      <w:pPr>
        <w:pStyle w:val="Picturecaption0"/>
        <w:framePr w:w="10848" w:h="10349" w:wrap="none" w:hAnchor="page" w:x="518" w:y="2516"/>
        <w:spacing w:line="295" w:lineRule="auto"/>
        <w:rPr>
          <w:sz w:val="17"/>
          <w:szCs w:val="17"/>
        </w:rPr>
      </w:pPr>
      <w:r>
        <w:rPr>
          <w:rStyle w:val="Picturecaption"/>
          <w:color w:val="242021"/>
          <w:sz w:val="17"/>
        </w:rPr>
        <w:t xml:space="preserve">21.Klinik Uygulamada Yüksek Doz </w:t>
      </w:r>
      <w:proofErr w:type="spellStart"/>
      <w:r>
        <w:rPr>
          <w:rStyle w:val="Picturecaption"/>
          <w:color w:val="242021"/>
          <w:sz w:val="17"/>
        </w:rPr>
        <w:t>PRP'nin</w:t>
      </w:r>
      <w:proofErr w:type="spellEnd"/>
      <w:r>
        <w:rPr>
          <w:rStyle w:val="Picturecaption"/>
          <w:color w:val="242021"/>
          <w:sz w:val="17"/>
        </w:rPr>
        <w:t xml:space="preserve"> Kritik Rolü. Cervos Beyaz Kitabı</w:t>
      </w:r>
    </w:p>
    <w:p w14:paraId="57393568" w14:textId="77777777" w:rsidR="00E03678" w:rsidRDefault="00000000">
      <w:pPr>
        <w:pStyle w:val="Picturecaption0"/>
        <w:framePr w:w="10848" w:h="10349" w:wrap="none" w:hAnchor="page" w:x="518" w:y="2516"/>
        <w:spacing w:line="295" w:lineRule="auto"/>
        <w:rPr>
          <w:sz w:val="17"/>
          <w:szCs w:val="17"/>
        </w:rPr>
      </w:pPr>
      <w:r>
        <w:rPr>
          <w:rStyle w:val="Picturecaption"/>
          <w:color w:val="242021"/>
          <w:sz w:val="17"/>
        </w:rPr>
        <w:t xml:space="preserve">22. </w:t>
      </w:r>
      <w:proofErr w:type="spellStart"/>
      <w:r>
        <w:rPr>
          <w:rStyle w:val="Picturecaption"/>
          <w:color w:val="242021"/>
          <w:sz w:val="17"/>
        </w:rPr>
        <w:t>Hernigou</w:t>
      </w:r>
      <w:proofErr w:type="spellEnd"/>
      <w:r>
        <w:rPr>
          <w:rStyle w:val="Picturecaption"/>
          <w:color w:val="242021"/>
          <w:sz w:val="17"/>
        </w:rPr>
        <w:t xml:space="preserve"> R </w:t>
      </w:r>
      <w:proofErr w:type="spellStart"/>
      <w:r>
        <w:rPr>
          <w:rStyle w:val="Picturecaption"/>
          <w:color w:val="242021"/>
          <w:sz w:val="17"/>
        </w:rPr>
        <w:t>Bouthors</w:t>
      </w:r>
      <w:proofErr w:type="spellEnd"/>
      <w:r>
        <w:rPr>
          <w:rStyle w:val="Picturecaption"/>
          <w:color w:val="242021"/>
          <w:sz w:val="17"/>
        </w:rPr>
        <w:t xml:space="preserve"> C, </w:t>
      </w:r>
      <w:proofErr w:type="spellStart"/>
      <w:r>
        <w:rPr>
          <w:rStyle w:val="Picturecaption"/>
          <w:color w:val="242021"/>
          <w:sz w:val="17"/>
        </w:rPr>
        <w:t>Bastard</w:t>
      </w:r>
      <w:proofErr w:type="spellEnd"/>
      <w:r>
        <w:rPr>
          <w:rStyle w:val="Picturecaption"/>
          <w:color w:val="242021"/>
          <w:sz w:val="17"/>
        </w:rPr>
        <w:t xml:space="preserve"> C, </w:t>
      </w:r>
      <w:proofErr w:type="spellStart"/>
      <w:r>
        <w:rPr>
          <w:rStyle w:val="Picturecaption"/>
          <w:color w:val="242021"/>
          <w:sz w:val="17"/>
        </w:rPr>
        <w:t>Flouzat</w:t>
      </w:r>
      <w:proofErr w:type="spellEnd"/>
      <w:r>
        <w:rPr>
          <w:rStyle w:val="Picturecaption"/>
          <w:color w:val="242021"/>
          <w:sz w:val="17"/>
        </w:rPr>
        <w:t xml:space="preserve"> </w:t>
      </w:r>
      <w:proofErr w:type="spellStart"/>
      <w:r>
        <w:rPr>
          <w:rStyle w:val="Picturecaption"/>
          <w:color w:val="242021"/>
          <w:sz w:val="17"/>
        </w:rPr>
        <w:t>Lachaniette</w:t>
      </w:r>
      <w:proofErr w:type="spellEnd"/>
      <w:r>
        <w:rPr>
          <w:rStyle w:val="Picturecaption"/>
          <w:color w:val="242021"/>
          <w:sz w:val="17"/>
        </w:rPr>
        <w:t xml:space="preserve"> </w:t>
      </w:r>
      <w:proofErr w:type="spellStart"/>
      <w:r>
        <w:rPr>
          <w:rStyle w:val="Picturecaption"/>
          <w:color w:val="242021"/>
          <w:sz w:val="17"/>
        </w:rPr>
        <w:t>CH</w:t>
      </w:r>
      <w:proofErr w:type="spellEnd"/>
      <w:r>
        <w:rPr>
          <w:rStyle w:val="Picturecaption"/>
          <w:color w:val="242021"/>
          <w:sz w:val="17"/>
        </w:rPr>
        <w:t xml:space="preserve">, </w:t>
      </w:r>
      <w:proofErr w:type="spellStart"/>
      <w:r>
        <w:rPr>
          <w:rStyle w:val="Picturecaption"/>
          <w:color w:val="242021"/>
          <w:sz w:val="17"/>
        </w:rPr>
        <w:t>Rouard</w:t>
      </w:r>
      <w:proofErr w:type="spellEnd"/>
      <w:r>
        <w:rPr>
          <w:rStyle w:val="Picturecaption"/>
          <w:color w:val="242021"/>
          <w:sz w:val="17"/>
        </w:rPr>
        <w:t xml:space="preserve"> H, </w:t>
      </w:r>
      <w:proofErr w:type="spellStart"/>
      <w:r>
        <w:rPr>
          <w:rStyle w:val="Picturecaption"/>
          <w:color w:val="242021"/>
          <w:sz w:val="17"/>
        </w:rPr>
        <w:t>Dubory</w:t>
      </w:r>
      <w:proofErr w:type="spellEnd"/>
      <w:r>
        <w:rPr>
          <w:rStyle w:val="Picturecaption"/>
          <w:color w:val="242021"/>
          <w:sz w:val="17"/>
        </w:rPr>
        <w:t xml:space="preserve"> A. Bilateral diz osteoartritinde subkondral kemik veya kemik iliği konsantresi mezenkimal kök hücrelerin intraartiküler enjeksiyonu: on beş yılda diz artroplastisini hangisi daha iyi erteler? Randomize bir çalışma. </w:t>
      </w:r>
      <w:proofErr w:type="spellStart"/>
      <w:r>
        <w:rPr>
          <w:rStyle w:val="Picturecaption"/>
          <w:color w:val="242021"/>
          <w:sz w:val="17"/>
        </w:rPr>
        <w:t>Int</w:t>
      </w:r>
      <w:proofErr w:type="spellEnd"/>
      <w:r>
        <w:rPr>
          <w:rStyle w:val="Picturecaption"/>
          <w:color w:val="242021"/>
          <w:sz w:val="17"/>
        </w:rPr>
        <w:t xml:space="preserve"> </w:t>
      </w:r>
      <w:proofErr w:type="spellStart"/>
      <w:r>
        <w:rPr>
          <w:rStyle w:val="Picturecaption"/>
          <w:color w:val="242021"/>
          <w:sz w:val="17"/>
        </w:rPr>
        <w:t>Orthop</w:t>
      </w:r>
      <w:proofErr w:type="spellEnd"/>
      <w:r>
        <w:rPr>
          <w:rStyle w:val="Picturecaption"/>
          <w:color w:val="242021"/>
          <w:sz w:val="17"/>
        </w:rPr>
        <w:t>. 2 Temmuz 2020.</w:t>
      </w:r>
    </w:p>
    <w:p w14:paraId="48C2C6CD" w14:textId="77777777" w:rsidR="00E03678" w:rsidRDefault="00000000">
      <w:pPr>
        <w:spacing w:line="360" w:lineRule="exact"/>
      </w:pPr>
      <w:r>
        <w:rPr>
          <w:noProof/>
        </w:rPr>
        <w:drawing>
          <wp:anchor distT="0" distB="0" distL="0" distR="0" simplePos="0" relativeHeight="62914709" behindDoc="1" locked="0" layoutInCell="1" allowOverlap="1" wp14:anchorId="3B08802A" wp14:editId="5029AB64">
            <wp:simplePos x="0" y="0"/>
            <wp:positionH relativeFrom="page">
              <wp:posOffset>1905</wp:posOffset>
            </wp:positionH>
            <wp:positionV relativeFrom="margin">
              <wp:posOffset>0</wp:posOffset>
            </wp:positionV>
            <wp:extent cx="7443470" cy="8564880"/>
            <wp:effectExtent l="0" t="0" r="0" b="0"/>
            <wp:wrapNone/>
            <wp:docPr id="43" name="Shape 43"/>
            <wp:cNvGraphicFramePr/>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29"/>
                    <a:stretch/>
                  </pic:blipFill>
                  <pic:spPr>
                    <a:xfrm>
                      <a:off x="0" y="0"/>
                      <a:ext cx="7443470" cy="8564880"/>
                    </a:xfrm>
                    <a:prstGeom prst="rect">
                      <a:avLst/>
                    </a:prstGeom>
                  </pic:spPr>
                </pic:pic>
              </a:graphicData>
            </a:graphic>
          </wp:anchor>
        </w:drawing>
      </w:r>
    </w:p>
    <w:p w14:paraId="73516F26" w14:textId="77777777" w:rsidR="00E03678" w:rsidRDefault="00E03678">
      <w:pPr>
        <w:spacing w:line="360" w:lineRule="exact"/>
      </w:pPr>
    </w:p>
    <w:p w14:paraId="16220C5A" w14:textId="77777777" w:rsidR="00E03678" w:rsidRDefault="00E03678">
      <w:pPr>
        <w:spacing w:line="360" w:lineRule="exact"/>
      </w:pPr>
    </w:p>
    <w:p w14:paraId="3340A2CD" w14:textId="77777777" w:rsidR="00E03678" w:rsidRDefault="00E03678">
      <w:pPr>
        <w:spacing w:line="360" w:lineRule="exact"/>
      </w:pPr>
    </w:p>
    <w:p w14:paraId="51B25E99" w14:textId="77777777" w:rsidR="00E03678" w:rsidRDefault="00E03678">
      <w:pPr>
        <w:spacing w:line="360" w:lineRule="exact"/>
      </w:pPr>
    </w:p>
    <w:p w14:paraId="42E40267" w14:textId="77777777" w:rsidR="00E03678" w:rsidRDefault="00E03678">
      <w:pPr>
        <w:spacing w:line="360" w:lineRule="exact"/>
      </w:pPr>
    </w:p>
    <w:p w14:paraId="403CF5B2" w14:textId="77777777" w:rsidR="00E03678" w:rsidRDefault="00E03678">
      <w:pPr>
        <w:spacing w:line="360" w:lineRule="exact"/>
      </w:pPr>
    </w:p>
    <w:p w14:paraId="7DAA840E" w14:textId="77777777" w:rsidR="00E03678" w:rsidRDefault="00E03678">
      <w:pPr>
        <w:spacing w:line="360" w:lineRule="exact"/>
      </w:pPr>
    </w:p>
    <w:p w14:paraId="1198F77D" w14:textId="77777777" w:rsidR="00E03678" w:rsidRDefault="00E03678">
      <w:pPr>
        <w:spacing w:line="360" w:lineRule="exact"/>
      </w:pPr>
    </w:p>
    <w:p w14:paraId="345B2731" w14:textId="77777777" w:rsidR="00E03678" w:rsidRDefault="00E03678">
      <w:pPr>
        <w:spacing w:line="360" w:lineRule="exact"/>
      </w:pPr>
    </w:p>
    <w:p w14:paraId="27FB3FCB" w14:textId="77777777" w:rsidR="00E03678" w:rsidRDefault="00E03678">
      <w:pPr>
        <w:spacing w:line="360" w:lineRule="exact"/>
      </w:pPr>
    </w:p>
    <w:p w14:paraId="6CCB230A" w14:textId="77777777" w:rsidR="00E03678" w:rsidRDefault="00E03678">
      <w:pPr>
        <w:spacing w:line="360" w:lineRule="exact"/>
      </w:pPr>
    </w:p>
    <w:p w14:paraId="480C1DBC" w14:textId="77777777" w:rsidR="00E03678" w:rsidRDefault="00E03678">
      <w:pPr>
        <w:spacing w:line="360" w:lineRule="exact"/>
      </w:pPr>
    </w:p>
    <w:p w14:paraId="13DD8CBE" w14:textId="77777777" w:rsidR="00E03678" w:rsidRDefault="00E03678">
      <w:pPr>
        <w:spacing w:line="360" w:lineRule="exact"/>
      </w:pPr>
    </w:p>
    <w:p w14:paraId="356D0787" w14:textId="77777777" w:rsidR="00E03678" w:rsidRDefault="00E03678">
      <w:pPr>
        <w:spacing w:line="360" w:lineRule="exact"/>
      </w:pPr>
    </w:p>
    <w:p w14:paraId="32C689DB" w14:textId="77777777" w:rsidR="00E03678" w:rsidRDefault="00E03678">
      <w:pPr>
        <w:spacing w:line="360" w:lineRule="exact"/>
      </w:pPr>
    </w:p>
    <w:p w14:paraId="05A358CD" w14:textId="77777777" w:rsidR="00E03678" w:rsidRDefault="00E03678">
      <w:pPr>
        <w:spacing w:line="360" w:lineRule="exact"/>
      </w:pPr>
    </w:p>
    <w:p w14:paraId="66925376" w14:textId="77777777" w:rsidR="00E03678" w:rsidRDefault="00E03678">
      <w:pPr>
        <w:spacing w:line="360" w:lineRule="exact"/>
      </w:pPr>
    </w:p>
    <w:p w14:paraId="1698CF67" w14:textId="77777777" w:rsidR="00E03678" w:rsidRDefault="00E03678">
      <w:pPr>
        <w:spacing w:line="360" w:lineRule="exact"/>
      </w:pPr>
    </w:p>
    <w:p w14:paraId="7F596DB8" w14:textId="77777777" w:rsidR="00E03678" w:rsidRDefault="00E03678">
      <w:pPr>
        <w:spacing w:line="360" w:lineRule="exact"/>
      </w:pPr>
    </w:p>
    <w:p w14:paraId="24D31ABD" w14:textId="77777777" w:rsidR="00E03678" w:rsidRDefault="00E03678">
      <w:pPr>
        <w:spacing w:line="360" w:lineRule="exact"/>
      </w:pPr>
    </w:p>
    <w:p w14:paraId="51B597E8" w14:textId="77777777" w:rsidR="00E03678" w:rsidRDefault="00E03678">
      <w:pPr>
        <w:spacing w:line="360" w:lineRule="exact"/>
      </w:pPr>
    </w:p>
    <w:p w14:paraId="3E91718E" w14:textId="77777777" w:rsidR="00E03678" w:rsidRDefault="00E03678">
      <w:pPr>
        <w:spacing w:line="360" w:lineRule="exact"/>
      </w:pPr>
    </w:p>
    <w:p w14:paraId="6CBE18FE" w14:textId="77777777" w:rsidR="00E03678" w:rsidRDefault="00E03678">
      <w:pPr>
        <w:spacing w:line="360" w:lineRule="exact"/>
      </w:pPr>
    </w:p>
    <w:p w14:paraId="53D1C241" w14:textId="77777777" w:rsidR="00E03678" w:rsidRDefault="00E03678">
      <w:pPr>
        <w:spacing w:line="360" w:lineRule="exact"/>
      </w:pPr>
    </w:p>
    <w:p w14:paraId="31162CBA" w14:textId="77777777" w:rsidR="00E03678" w:rsidRDefault="00E03678">
      <w:pPr>
        <w:spacing w:line="360" w:lineRule="exact"/>
      </w:pPr>
    </w:p>
    <w:p w14:paraId="3ABEB1BD" w14:textId="77777777" w:rsidR="00E03678" w:rsidRDefault="00E03678">
      <w:pPr>
        <w:spacing w:line="360" w:lineRule="exact"/>
      </w:pPr>
    </w:p>
    <w:p w14:paraId="40B57527" w14:textId="77777777" w:rsidR="00E03678" w:rsidRDefault="00E03678">
      <w:pPr>
        <w:spacing w:line="360" w:lineRule="exact"/>
      </w:pPr>
    </w:p>
    <w:p w14:paraId="0C5C3CAD" w14:textId="77777777" w:rsidR="00E03678" w:rsidRDefault="00E03678">
      <w:pPr>
        <w:spacing w:line="360" w:lineRule="exact"/>
      </w:pPr>
    </w:p>
    <w:p w14:paraId="499074B7" w14:textId="77777777" w:rsidR="00E03678" w:rsidRDefault="00E03678">
      <w:pPr>
        <w:spacing w:line="360" w:lineRule="exact"/>
      </w:pPr>
    </w:p>
    <w:p w14:paraId="45DA6F57" w14:textId="77777777" w:rsidR="00E03678" w:rsidRDefault="00E03678">
      <w:pPr>
        <w:spacing w:line="360" w:lineRule="exact"/>
      </w:pPr>
    </w:p>
    <w:p w14:paraId="67EE34CB" w14:textId="77777777" w:rsidR="00E03678" w:rsidRDefault="00E03678">
      <w:pPr>
        <w:spacing w:line="360" w:lineRule="exact"/>
      </w:pPr>
    </w:p>
    <w:p w14:paraId="386C47EF" w14:textId="77777777" w:rsidR="00E03678" w:rsidRDefault="00E03678">
      <w:pPr>
        <w:spacing w:line="360" w:lineRule="exact"/>
      </w:pPr>
    </w:p>
    <w:p w14:paraId="2D105CCA" w14:textId="77777777" w:rsidR="00E03678" w:rsidRDefault="00E03678">
      <w:pPr>
        <w:spacing w:line="360" w:lineRule="exact"/>
      </w:pPr>
    </w:p>
    <w:p w14:paraId="67C4775D" w14:textId="77777777" w:rsidR="00E03678" w:rsidRDefault="00E03678">
      <w:pPr>
        <w:spacing w:line="360" w:lineRule="exact"/>
      </w:pPr>
    </w:p>
    <w:p w14:paraId="77241DA6" w14:textId="77777777" w:rsidR="00E03678" w:rsidRDefault="00E03678">
      <w:pPr>
        <w:spacing w:line="360" w:lineRule="exact"/>
      </w:pPr>
    </w:p>
    <w:p w14:paraId="3F92549A" w14:textId="77777777" w:rsidR="00E03678" w:rsidRDefault="00E03678">
      <w:pPr>
        <w:spacing w:after="522" w:line="1" w:lineRule="exact"/>
      </w:pPr>
    </w:p>
    <w:p w14:paraId="6BC475FA" w14:textId="77777777" w:rsidR="00E03678" w:rsidRDefault="00E03678">
      <w:pPr>
        <w:spacing w:line="1" w:lineRule="exact"/>
        <w:sectPr w:rsidR="00E03678">
          <w:pgSz w:w="11909" w:h="16834"/>
          <w:pgMar w:top="962" w:right="0" w:bottom="962" w:left="0" w:header="534" w:footer="3" w:gutter="0"/>
          <w:cols w:space="720"/>
          <w:noEndnote/>
          <w:docGrid w:linePitch="360"/>
        </w:sectPr>
      </w:pPr>
    </w:p>
    <w:p w14:paraId="6AEEF672" w14:textId="175394F2" w:rsidR="00E03678" w:rsidRDefault="00000000">
      <w:pPr>
        <w:pStyle w:val="Picturecaption0"/>
        <w:framePr w:w="5563" w:h="365" w:wrap="none" w:hAnchor="page" w:x="715" w:y="1355"/>
        <w:rPr>
          <w:sz w:val="28"/>
          <w:szCs w:val="28"/>
        </w:rPr>
      </w:pPr>
      <w:r>
        <w:rPr>
          <w:rStyle w:val="Picturecaption"/>
          <w:b/>
          <w:i/>
          <w:color w:val="501A20"/>
          <w:sz w:val="28"/>
        </w:rPr>
        <w:lastRenderedPageBreak/>
        <w:t xml:space="preserve">JEL KOLAJEN </w:t>
      </w:r>
      <w:proofErr w:type="spellStart"/>
      <w:r>
        <w:rPr>
          <w:rStyle w:val="Picturecaption"/>
          <w:b/>
          <w:i/>
          <w:color w:val="501A20"/>
          <w:sz w:val="28"/>
        </w:rPr>
        <w:t>MATRIKS</w:t>
      </w:r>
      <w:proofErr w:type="spellEnd"/>
      <w:r>
        <w:rPr>
          <w:rStyle w:val="Picturecaption"/>
          <w:b/>
          <w:i/>
          <w:color w:val="501A20"/>
          <w:sz w:val="28"/>
        </w:rPr>
        <w:t xml:space="preserve"> (</w:t>
      </w:r>
      <w:r w:rsidR="009A3D37">
        <w:rPr>
          <w:rStyle w:val="Picturecaption"/>
          <w:b/>
          <w:i/>
          <w:color w:val="501A20"/>
          <w:sz w:val="28"/>
        </w:rPr>
        <w:t>SKAFOLT</w:t>
      </w:r>
      <w:r>
        <w:rPr>
          <w:rStyle w:val="Picturecaption"/>
          <w:b/>
          <w:i/>
          <w:color w:val="501A20"/>
          <w:sz w:val="28"/>
        </w:rPr>
        <w:t>)</w:t>
      </w:r>
    </w:p>
    <w:p w14:paraId="6C7172B7" w14:textId="77777777" w:rsidR="00E03678" w:rsidRDefault="00000000">
      <w:pPr>
        <w:pStyle w:val="Picturecaption0"/>
        <w:framePr w:w="10517" w:h="3754" w:wrap="none" w:hAnchor="page" w:x="715" w:y="2017"/>
        <w:spacing w:line="254" w:lineRule="auto"/>
        <w:jc w:val="both"/>
        <w:rPr>
          <w:sz w:val="22"/>
          <w:szCs w:val="22"/>
        </w:rPr>
      </w:pPr>
      <w:r>
        <w:rPr>
          <w:rStyle w:val="Picturecaption"/>
          <w:rFonts w:ascii="Segoe UI" w:hAnsi="Segoe UI"/>
          <w:color w:val="242021"/>
          <w:sz w:val="22"/>
        </w:rPr>
        <w:t xml:space="preserve">Heterojen şekilde </w:t>
      </w:r>
      <w:proofErr w:type="spellStart"/>
      <w:r>
        <w:rPr>
          <w:rStyle w:val="Picturecaption"/>
          <w:rFonts w:ascii="Segoe UI" w:hAnsi="Segoe UI"/>
          <w:color w:val="242021"/>
          <w:sz w:val="22"/>
        </w:rPr>
        <w:t>implante</w:t>
      </w:r>
      <w:proofErr w:type="spellEnd"/>
      <w:r>
        <w:rPr>
          <w:rStyle w:val="Picturecaption"/>
          <w:rFonts w:ascii="Segoe UI" w:hAnsi="Segoe UI"/>
          <w:color w:val="242021"/>
          <w:sz w:val="22"/>
        </w:rPr>
        <w:t xml:space="preserve"> edilen bu materyal, biyoaktif hidrojen </w:t>
      </w:r>
      <w:proofErr w:type="spellStart"/>
      <w:r>
        <w:rPr>
          <w:rStyle w:val="Picturecaption"/>
          <w:rFonts w:ascii="Segoe UI" w:hAnsi="Segoe UI"/>
          <w:color w:val="242021"/>
          <w:sz w:val="22"/>
        </w:rPr>
        <w:t>mimetiği</w:t>
      </w:r>
      <w:proofErr w:type="spellEnd"/>
      <w:r>
        <w:rPr>
          <w:rStyle w:val="Picturecaption"/>
          <w:rFonts w:ascii="Segoe UI" w:hAnsi="Segoe UI"/>
          <w:color w:val="242021"/>
          <w:sz w:val="22"/>
        </w:rPr>
        <w:t xml:space="preserve"> jel kol matrisi sınıfına ait yenilikçi bir biyomalzemedir. ÜRÜN/ Hacmi yenilemek ve değiştirmek ve hasarlı dokuların morfolojik ve fonksiyonel özelliklerini geri kazandırmak için tasarlanmıştır. Rejeneratif ve rekonstrüktif cerrahi için </w:t>
      </w:r>
      <w:proofErr w:type="spellStart"/>
      <w:r>
        <w:rPr>
          <w:rStyle w:val="Picturecaption"/>
          <w:rFonts w:ascii="Segoe UI" w:hAnsi="Segoe UI"/>
          <w:color w:val="242021"/>
          <w:sz w:val="22"/>
        </w:rPr>
        <w:t>implante</w:t>
      </w:r>
      <w:proofErr w:type="spellEnd"/>
      <w:r>
        <w:rPr>
          <w:rStyle w:val="Picturecaption"/>
          <w:rFonts w:ascii="Segoe UI" w:hAnsi="Segoe UI"/>
          <w:color w:val="242021"/>
          <w:sz w:val="22"/>
        </w:rPr>
        <w:t xml:space="preserve"> edilebilir ürünlerin tüm gerekliliklerini karşılayan, ayarlanabilir </w:t>
      </w:r>
      <w:proofErr w:type="spellStart"/>
      <w:r>
        <w:rPr>
          <w:rStyle w:val="Picturecaption"/>
          <w:rFonts w:ascii="Segoe UI" w:hAnsi="Segoe UI"/>
          <w:color w:val="242021"/>
          <w:sz w:val="22"/>
        </w:rPr>
        <w:t>biyoresorpsiyon</w:t>
      </w:r>
      <w:proofErr w:type="spellEnd"/>
      <w:r>
        <w:rPr>
          <w:rStyle w:val="Picturecaption"/>
          <w:rFonts w:ascii="Segoe UI" w:hAnsi="Segoe UI"/>
          <w:color w:val="242021"/>
          <w:sz w:val="22"/>
        </w:rPr>
        <w:t xml:space="preserve"> süresine sahip doğal bileşiklerden oluşan çok bileşenli bir üründür. Enjeksiyonun bileşimi, hücre çoğalması ve farklılaşması için </w:t>
      </w:r>
      <w:proofErr w:type="spellStart"/>
      <w:r>
        <w:rPr>
          <w:rStyle w:val="Picturecaption"/>
          <w:rFonts w:ascii="Segoe UI" w:hAnsi="Segoe UI"/>
          <w:color w:val="242021"/>
          <w:sz w:val="22"/>
        </w:rPr>
        <w:t>VKM</w:t>
      </w:r>
      <w:proofErr w:type="spellEnd"/>
      <w:r>
        <w:rPr>
          <w:rStyle w:val="Picturecaption"/>
          <w:rFonts w:ascii="Segoe UI" w:hAnsi="Segoe UI"/>
          <w:color w:val="242021"/>
          <w:sz w:val="22"/>
        </w:rPr>
        <w:t xml:space="preserve"> benzeri koşullar sağlayan ve hasarlı dokuların yenilenmesini uyaran hücre dışı matrisin </w:t>
      </w:r>
      <w:proofErr w:type="spellStart"/>
      <w:r>
        <w:rPr>
          <w:rStyle w:val="Picturecaption"/>
          <w:rFonts w:ascii="Segoe UI" w:hAnsi="Segoe UI"/>
          <w:color w:val="242021"/>
          <w:sz w:val="22"/>
        </w:rPr>
        <w:t>VKM</w:t>
      </w:r>
      <w:proofErr w:type="spellEnd"/>
      <w:r>
        <w:rPr>
          <w:rStyle w:val="Picturecaption"/>
          <w:rFonts w:ascii="Segoe UI" w:hAnsi="Segoe UI"/>
          <w:color w:val="242021"/>
          <w:sz w:val="22"/>
        </w:rPr>
        <w:t xml:space="preserve"> bileşimini neredeyse tamamen taklit eder. Matris küre şeklindedir ve lifler, proteinler, glikoproteinler, kolajen tip II, fibrin proteinleri, </w:t>
      </w:r>
      <w:proofErr w:type="spellStart"/>
      <w:r>
        <w:rPr>
          <w:rStyle w:val="Picturecaption"/>
          <w:rFonts w:ascii="Segoe UI" w:hAnsi="Segoe UI"/>
          <w:color w:val="242021"/>
          <w:sz w:val="22"/>
        </w:rPr>
        <w:t>elastid</w:t>
      </w:r>
      <w:proofErr w:type="spellEnd"/>
      <w:r>
        <w:rPr>
          <w:rStyle w:val="Picturecaption"/>
          <w:rFonts w:ascii="Segoe UI" w:hAnsi="Segoe UI"/>
          <w:color w:val="242021"/>
          <w:sz w:val="22"/>
        </w:rPr>
        <w:t>, su ve hidrojen içindeki gaz değişimi içerir. Çalışma sistemi, 6 ila 12 ay boyunca enzim ve difüzyon gerçekleştirir. ENZİM VE DİFÜZYON tarafından salgılanarak hücreleri mevcut konumlarına getirir. 4-6 hafta boyunca etkili olur.</w:t>
      </w:r>
    </w:p>
    <w:p w14:paraId="574AC7B2" w14:textId="77777777" w:rsidR="00E03678" w:rsidRDefault="00000000">
      <w:pPr>
        <w:pStyle w:val="Picturecaption0"/>
        <w:framePr w:w="10075" w:h="7373" w:wrap="none" w:hAnchor="page" w:x="691" w:y="6270"/>
        <w:spacing w:after="380"/>
        <w:rPr>
          <w:sz w:val="26"/>
          <w:szCs w:val="26"/>
        </w:rPr>
      </w:pPr>
      <w:r>
        <w:rPr>
          <w:rStyle w:val="Picturecaption"/>
          <w:b/>
          <w:i/>
          <w:color w:val="242021"/>
          <w:sz w:val="26"/>
        </w:rPr>
        <w:t xml:space="preserve">JEL KOLAJEN </w:t>
      </w:r>
      <w:proofErr w:type="spellStart"/>
      <w:r>
        <w:rPr>
          <w:rStyle w:val="Picturecaption"/>
          <w:b/>
          <w:i/>
          <w:color w:val="242021"/>
          <w:sz w:val="26"/>
        </w:rPr>
        <w:t>MATRIS</w:t>
      </w:r>
      <w:proofErr w:type="spellEnd"/>
      <w:r>
        <w:rPr>
          <w:rStyle w:val="Picturecaption"/>
          <w:b/>
          <w:i/>
          <w:color w:val="242021"/>
          <w:sz w:val="26"/>
        </w:rPr>
        <w:t xml:space="preserve"> </w:t>
      </w:r>
      <w:proofErr w:type="spellStart"/>
      <w:r>
        <w:rPr>
          <w:rStyle w:val="Picturecaption"/>
          <w:b/>
          <w:i/>
          <w:color w:val="242021"/>
          <w:sz w:val="26"/>
        </w:rPr>
        <w:t>IÇERIKLERI</w:t>
      </w:r>
      <w:proofErr w:type="spellEnd"/>
      <w:r>
        <w:rPr>
          <w:rStyle w:val="Picturecaption"/>
          <w:b/>
          <w:i/>
          <w:color w:val="242021"/>
          <w:sz w:val="26"/>
        </w:rPr>
        <w:t>.</w:t>
      </w:r>
    </w:p>
    <w:p w14:paraId="6ADBE32F" w14:textId="77777777" w:rsidR="00E03678" w:rsidRDefault="00000000">
      <w:pPr>
        <w:pStyle w:val="Picturecaption0"/>
        <w:framePr w:w="10075" w:h="7373" w:wrap="none" w:hAnchor="page" w:x="691" w:y="6270"/>
        <w:spacing w:after="500" w:line="257" w:lineRule="auto"/>
        <w:jc w:val="both"/>
        <w:rPr>
          <w:sz w:val="22"/>
          <w:szCs w:val="22"/>
        </w:rPr>
      </w:pPr>
      <w:proofErr w:type="spellStart"/>
      <w:r>
        <w:rPr>
          <w:rStyle w:val="Picturecaption"/>
          <w:rFonts w:ascii="Segoe UI" w:hAnsi="Segoe UI"/>
          <w:color w:val="242021"/>
          <w:sz w:val="22"/>
        </w:rPr>
        <w:t>LIFLER</w:t>
      </w:r>
      <w:proofErr w:type="spellEnd"/>
      <w:r>
        <w:rPr>
          <w:rStyle w:val="Picturecaption"/>
          <w:rFonts w:ascii="Segoe UI" w:hAnsi="Segoe UI"/>
          <w:color w:val="242021"/>
          <w:sz w:val="22"/>
        </w:rPr>
        <w:t xml:space="preserve">, </w:t>
      </w:r>
      <w:proofErr w:type="spellStart"/>
      <w:r>
        <w:rPr>
          <w:rStyle w:val="Picturecaption"/>
          <w:rFonts w:ascii="Segoe UI" w:hAnsi="Segoe UI"/>
          <w:color w:val="242021"/>
          <w:sz w:val="22"/>
        </w:rPr>
        <w:t>PROTEINLER</w:t>
      </w:r>
      <w:proofErr w:type="spellEnd"/>
      <w:r>
        <w:rPr>
          <w:rStyle w:val="Picturecaption"/>
          <w:rFonts w:ascii="Segoe UI" w:hAnsi="Segoe UI"/>
          <w:color w:val="242021"/>
          <w:sz w:val="22"/>
        </w:rPr>
        <w:t xml:space="preserve">, </w:t>
      </w:r>
      <w:proofErr w:type="spellStart"/>
      <w:r>
        <w:rPr>
          <w:rStyle w:val="Picturecaption"/>
          <w:rFonts w:ascii="Segoe UI" w:hAnsi="Segoe UI"/>
          <w:color w:val="242021"/>
          <w:sz w:val="22"/>
        </w:rPr>
        <w:t>GLIKOPROTEINLER</w:t>
      </w:r>
      <w:proofErr w:type="spellEnd"/>
      <w:r>
        <w:rPr>
          <w:rStyle w:val="Picturecaption"/>
          <w:rFonts w:ascii="Segoe UI" w:hAnsi="Segoe UI"/>
          <w:color w:val="242021"/>
          <w:sz w:val="22"/>
        </w:rPr>
        <w:t xml:space="preserve">, KOLAJEN TİP 2 </w:t>
      </w:r>
      <w:proofErr w:type="spellStart"/>
      <w:r>
        <w:rPr>
          <w:rStyle w:val="Picturecaption"/>
          <w:rFonts w:ascii="Segoe UI" w:hAnsi="Segoe UI"/>
          <w:color w:val="242021"/>
          <w:sz w:val="22"/>
        </w:rPr>
        <w:t>LIFLI</w:t>
      </w:r>
      <w:proofErr w:type="spellEnd"/>
      <w:r>
        <w:rPr>
          <w:rStyle w:val="Picturecaption"/>
          <w:rFonts w:ascii="Segoe UI" w:hAnsi="Segoe UI"/>
          <w:color w:val="242021"/>
          <w:sz w:val="22"/>
        </w:rPr>
        <w:t xml:space="preserve"> </w:t>
      </w:r>
      <w:proofErr w:type="spellStart"/>
      <w:r>
        <w:rPr>
          <w:rStyle w:val="Picturecaption"/>
          <w:rFonts w:ascii="Segoe UI" w:hAnsi="Segoe UI"/>
          <w:color w:val="242021"/>
          <w:sz w:val="22"/>
        </w:rPr>
        <w:t>PROTEINLER</w:t>
      </w:r>
      <w:proofErr w:type="spellEnd"/>
      <w:r>
        <w:rPr>
          <w:rStyle w:val="Picturecaption"/>
          <w:rFonts w:ascii="Segoe UI" w:hAnsi="Segoe UI"/>
          <w:color w:val="242021"/>
          <w:sz w:val="22"/>
        </w:rPr>
        <w:t>, SU (</w:t>
      </w:r>
      <w:proofErr w:type="spellStart"/>
      <w:r>
        <w:rPr>
          <w:rStyle w:val="Picturecaption"/>
          <w:rFonts w:ascii="Segoe UI" w:hAnsi="Segoe UI"/>
          <w:color w:val="242021"/>
          <w:sz w:val="22"/>
        </w:rPr>
        <w:t>POLIPEPTID</w:t>
      </w:r>
      <w:proofErr w:type="spellEnd"/>
      <w:r>
        <w:rPr>
          <w:rStyle w:val="Picturecaption"/>
          <w:rFonts w:ascii="Segoe UI" w:hAnsi="Segoe UI"/>
          <w:color w:val="242021"/>
          <w:sz w:val="22"/>
        </w:rPr>
        <w:t>, GAG) (</w:t>
      </w:r>
      <w:proofErr w:type="spellStart"/>
      <w:r>
        <w:rPr>
          <w:rStyle w:val="Picturecaption"/>
          <w:rFonts w:ascii="Segoe UI" w:hAnsi="Segoe UI"/>
          <w:color w:val="242021"/>
          <w:sz w:val="22"/>
        </w:rPr>
        <w:t>ESM</w:t>
      </w:r>
      <w:proofErr w:type="spellEnd"/>
      <w:r>
        <w:rPr>
          <w:rStyle w:val="Picturecaption"/>
          <w:rFonts w:ascii="Segoe UI" w:hAnsi="Segoe UI"/>
          <w:color w:val="242021"/>
          <w:sz w:val="22"/>
        </w:rPr>
        <w:t>) MATRİSİN ÇALIŞMA KOŞULLARI DA ENZİM VE DİFÜZYONLARLA AYNI OLDUĞUNDAN, BU DA AYNI ŞEYDİR. 12 patent, 7 monografi, 2 doktora ve 3 yüksek lisans tezi, 100'den fazla yayınlanmış çalışma</w:t>
      </w:r>
    </w:p>
    <w:p w14:paraId="10A77504" w14:textId="77777777" w:rsidR="00E03678" w:rsidRDefault="00000000">
      <w:pPr>
        <w:pStyle w:val="Picturecaption0"/>
        <w:framePr w:w="10075" w:h="7373" w:wrap="none" w:hAnchor="page" w:x="691" w:y="6270"/>
        <w:spacing w:after="660" w:line="360" w:lineRule="auto"/>
        <w:rPr>
          <w:sz w:val="20"/>
          <w:szCs w:val="20"/>
        </w:rPr>
      </w:pPr>
      <w:r>
        <w:rPr>
          <w:rStyle w:val="Picturecaption"/>
          <w:rFonts w:ascii="Segoe UI" w:hAnsi="Segoe UI"/>
          <w:color w:val="242021"/>
          <w:sz w:val="20"/>
        </w:rPr>
        <w:t>Ekstraselüler matriks (</w:t>
      </w:r>
      <w:proofErr w:type="spellStart"/>
      <w:r>
        <w:rPr>
          <w:rStyle w:val="Picturecaption"/>
          <w:rFonts w:ascii="Segoe UI" w:hAnsi="Segoe UI"/>
          <w:color w:val="242021"/>
          <w:sz w:val="20"/>
        </w:rPr>
        <w:t>ECM</w:t>
      </w:r>
      <w:proofErr w:type="spellEnd"/>
      <w:r>
        <w:rPr>
          <w:rStyle w:val="Picturecaption"/>
          <w:rFonts w:ascii="Segoe UI" w:hAnsi="Segoe UI"/>
          <w:color w:val="242021"/>
          <w:sz w:val="20"/>
        </w:rPr>
        <w:t xml:space="preserve">) eklem tedavisinde, özellikle osteoartrit ve kıkırdak hasarının onarımı gibi durumlarda çok önemli bir rol oynamaktadır. Esasen </w:t>
      </w:r>
      <w:proofErr w:type="spellStart"/>
      <w:r>
        <w:rPr>
          <w:rStyle w:val="Picturecaption"/>
          <w:rFonts w:ascii="Segoe UI" w:hAnsi="Segoe UI"/>
          <w:color w:val="242021"/>
          <w:sz w:val="20"/>
        </w:rPr>
        <w:t>ECM</w:t>
      </w:r>
      <w:proofErr w:type="spellEnd"/>
      <w:r>
        <w:rPr>
          <w:rStyle w:val="Picturecaption"/>
          <w:rFonts w:ascii="Segoe UI" w:hAnsi="Segoe UI"/>
          <w:color w:val="242021"/>
          <w:sz w:val="20"/>
        </w:rPr>
        <w:t>, eklem kıkırdağı yapısını destekleyen, hücre davranışını yönlendiren ve doku rejenerasyonunu teşvik eden biyolojik bir materyal olarak kullanılır.</w:t>
      </w:r>
    </w:p>
    <w:p w14:paraId="0340E682" w14:textId="77777777" w:rsidR="00E03678" w:rsidRDefault="00000000">
      <w:pPr>
        <w:pStyle w:val="Picturecaption0"/>
        <w:framePr w:w="10075" w:h="7373" w:wrap="none" w:hAnchor="page" w:x="691" w:y="6270"/>
        <w:spacing w:after="240" w:line="271" w:lineRule="auto"/>
        <w:ind w:left="200" w:hanging="200"/>
        <w:rPr>
          <w:sz w:val="24"/>
          <w:szCs w:val="24"/>
        </w:rPr>
      </w:pPr>
      <w:r>
        <w:rPr>
          <w:rStyle w:val="Picturecaption"/>
          <w:color w:val="242021"/>
          <w:sz w:val="24"/>
        </w:rPr>
        <w:t>Destekleyici kıkırdak yapısı</w:t>
      </w:r>
    </w:p>
    <w:p w14:paraId="6BD7CAB6" w14:textId="77777777" w:rsidR="00E03678" w:rsidRDefault="00000000">
      <w:pPr>
        <w:pStyle w:val="Picturecaption0"/>
        <w:framePr w:w="10075" w:h="7373" w:wrap="none" w:hAnchor="page" w:x="691" w:y="6270"/>
        <w:spacing w:line="360" w:lineRule="auto"/>
        <w:ind w:left="200" w:hanging="200"/>
        <w:rPr>
          <w:sz w:val="20"/>
          <w:szCs w:val="20"/>
        </w:rPr>
      </w:pPr>
      <w:r>
        <w:rPr>
          <w:rStyle w:val="Picturecaption"/>
          <w:rFonts w:ascii="Segoe UI" w:hAnsi="Segoe UI"/>
          <w:color w:val="242021"/>
          <w:sz w:val="20"/>
        </w:rPr>
        <w:t xml:space="preserve">* Eklem kıkırdağı yüksek oranda </w:t>
      </w:r>
      <w:proofErr w:type="spellStart"/>
      <w:r>
        <w:rPr>
          <w:rStyle w:val="Picturecaption"/>
          <w:rFonts w:ascii="Segoe UI" w:hAnsi="Segoe UI"/>
          <w:color w:val="242021"/>
          <w:sz w:val="20"/>
        </w:rPr>
        <w:t>ECM'den</w:t>
      </w:r>
      <w:proofErr w:type="spellEnd"/>
      <w:r>
        <w:rPr>
          <w:rStyle w:val="Picturecaption"/>
          <w:rFonts w:ascii="Segoe UI" w:hAnsi="Segoe UI"/>
          <w:color w:val="242021"/>
          <w:sz w:val="20"/>
        </w:rPr>
        <w:t xml:space="preserve"> (özellikle kolajen tip II ve proteoglikanlar) oluşur.</w:t>
      </w:r>
    </w:p>
    <w:p w14:paraId="50889EE1" w14:textId="77777777" w:rsidR="00E03678" w:rsidRDefault="00000000">
      <w:pPr>
        <w:pStyle w:val="Picturecaption0"/>
        <w:framePr w:w="10075" w:h="7373" w:wrap="none" w:hAnchor="page" w:x="691" w:y="6270"/>
        <w:spacing w:line="360" w:lineRule="auto"/>
        <w:ind w:left="200" w:hanging="200"/>
        <w:rPr>
          <w:sz w:val="20"/>
          <w:szCs w:val="20"/>
        </w:rPr>
      </w:pPr>
      <w:r>
        <w:rPr>
          <w:rStyle w:val="Picturecaption"/>
          <w:rFonts w:ascii="Segoe UI" w:hAnsi="Segoe UI"/>
          <w:color w:val="242021"/>
          <w:sz w:val="20"/>
        </w:rPr>
        <w:t xml:space="preserve">* Hasarlı kıkırdak dokusunda doğal </w:t>
      </w:r>
      <w:proofErr w:type="spellStart"/>
      <w:r>
        <w:rPr>
          <w:rStyle w:val="Picturecaption"/>
          <w:rFonts w:ascii="Segoe UI" w:hAnsi="Segoe UI"/>
          <w:color w:val="242021"/>
          <w:sz w:val="20"/>
        </w:rPr>
        <w:t>ECM</w:t>
      </w:r>
      <w:proofErr w:type="spellEnd"/>
      <w:r>
        <w:rPr>
          <w:rStyle w:val="Picturecaption"/>
          <w:rFonts w:ascii="Segoe UI" w:hAnsi="Segoe UI"/>
          <w:color w:val="242021"/>
          <w:sz w:val="20"/>
        </w:rPr>
        <w:t xml:space="preserve"> kaybolur, bu da eklem yüzeyinde sürtünme ve ağrıya yol açar.</w:t>
      </w:r>
    </w:p>
    <w:p w14:paraId="24440AC3" w14:textId="77777777" w:rsidR="00E03678" w:rsidRDefault="00000000">
      <w:pPr>
        <w:pStyle w:val="Picturecaption0"/>
        <w:framePr w:w="10075" w:h="7373" w:wrap="none" w:hAnchor="page" w:x="691" w:y="6270"/>
        <w:spacing w:line="360" w:lineRule="auto"/>
        <w:ind w:left="200" w:hanging="200"/>
        <w:rPr>
          <w:sz w:val="20"/>
          <w:szCs w:val="20"/>
        </w:rPr>
      </w:pPr>
      <w:r>
        <w:rPr>
          <w:rStyle w:val="Picturecaption"/>
          <w:rFonts w:ascii="Segoe UI" w:hAnsi="Segoe UI"/>
          <w:color w:val="242021"/>
          <w:sz w:val="20"/>
        </w:rPr>
        <w:t xml:space="preserve">* </w:t>
      </w:r>
      <w:proofErr w:type="spellStart"/>
      <w:r>
        <w:rPr>
          <w:rStyle w:val="Picturecaption"/>
          <w:rFonts w:ascii="Segoe UI" w:hAnsi="Segoe UI"/>
          <w:color w:val="242021"/>
          <w:sz w:val="20"/>
        </w:rPr>
        <w:t>ECM</w:t>
      </w:r>
      <w:proofErr w:type="spellEnd"/>
      <w:r>
        <w:rPr>
          <w:rStyle w:val="Picturecaption"/>
          <w:rFonts w:ascii="Segoe UI" w:hAnsi="Segoe UI"/>
          <w:color w:val="242021"/>
          <w:sz w:val="20"/>
        </w:rPr>
        <w:t xml:space="preserve"> bazlı tedaviler, kıkırdağın mekanik mukavemetini ve elastikiyetini geri kazandırır. Hücre yapışmasını ve farklılaşmasını yönlendirir.</w:t>
      </w:r>
    </w:p>
    <w:p w14:paraId="615D9954" w14:textId="77777777" w:rsidR="00E03678" w:rsidRDefault="00000000">
      <w:pPr>
        <w:pStyle w:val="Picturecaption0"/>
        <w:framePr w:w="10075" w:h="7373" w:wrap="none" w:hAnchor="page" w:x="691" w:y="6270"/>
        <w:spacing w:line="360" w:lineRule="auto"/>
        <w:rPr>
          <w:sz w:val="20"/>
          <w:szCs w:val="20"/>
        </w:rPr>
      </w:pPr>
      <w:r>
        <w:rPr>
          <w:rStyle w:val="Picturecaption"/>
          <w:rFonts w:ascii="Segoe UI" w:hAnsi="Segoe UI"/>
          <w:color w:val="242021"/>
          <w:sz w:val="20"/>
        </w:rPr>
        <w:t xml:space="preserve">* </w:t>
      </w:r>
      <w:proofErr w:type="spellStart"/>
      <w:r>
        <w:rPr>
          <w:rStyle w:val="Picturecaption"/>
          <w:rFonts w:ascii="Segoe UI" w:hAnsi="Segoe UI"/>
          <w:color w:val="242021"/>
          <w:sz w:val="20"/>
        </w:rPr>
        <w:t>ECM</w:t>
      </w:r>
      <w:proofErr w:type="spellEnd"/>
      <w:r>
        <w:rPr>
          <w:rStyle w:val="Picturecaption"/>
          <w:rFonts w:ascii="Segoe UI" w:hAnsi="Segoe UI"/>
          <w:color w:val="242021"/>
          <w:sz w:val="20"/>
        </w:rPr>
        <w:t>, kıkırdak hücrelerinin (</w:t>
      </w:r>
      <w:proofErr w:type="spellStart"/>
      <w:r>
        <w:rPr>
          <w:rStyle w:val="Picturecaption"/>
          <w:rFonts w:ascii="Segoe UI" w:hAnsi="Segoe UI"/>
          <w:color w:val="242021"/>
          <w:sz w:val="20"/>
        </w:rPr>
        <w:t>kondroblast</w:t>
      </w:r>
      <w:proofErr w:type="spellEnd"/>
      <w:r>
        <w:rPr>
          <w:rStyle w:val="Picturecaption"/>
          <w:rFonts w:ascii="Segoe UI" w:hAnsi="Segoe UI"/>
          <w:color w:val="242021"/>
          <w:sz w:val="20"/>
        </w:rPr>
        <w:t xml:space="preserve"> ve kondrositler) yapışmasını ve çoğalmasını sağlar.</w:t>
      </w:r>
    </w:p>
    <w:p w14:paraId="5ED01816" w14:textId="77777777" w:rsidR="00E03678" w:rsidRDefault="00000000">
      <w:pPr>
        <w:pStyle w:val="Picturecaption0"/>
        <w:framePr w:w="10075" w:h="7373" w:wrap="none" w:hAnchor="page" w:x="691" w:y="6270"/>
        <w:spacing w:after="120" w:line="360" w:lineRule="auto"/>
        <w:rPr>
          <w:sz w:val="20"/>
          <w:szCs w:val="20"/>
        </w:rPr>
      </w:pPr>
      <w:r>
        <w:rPr>
          <w:rStyle w:val="Picturecaption"/>
          <w:rFonts w:ascii="Segoe UI" w:hAnsi="Segoe UI"/>
          <w:color w:val="242021"/>
          <w:sz w:val="20"/>
        </w:rPr>
        <w:t xml:space="preserve">* Hücreler </w:t>
      </w:r>
      <w:proofErr w:type="spellStart"/>
      <w:r>
        <w:rPr>
          <w:rStyle w:val="Picturecaption"/>
          <w:rFonts w:ascii="Segoe UI" w:hAnsi="Segoe UI"/>
          <w:color w:val="242021"/>
          <w:sz w:val="20"/>
        </w:rPr>
        <w:t>ECM</w:t>
      </w:r>
      <w:proofErr w:type="spellEnd"/>
      <w:r>
        <w:rPr>
          <w:rStyle w:val="Picturecaption"/>
          <w:rFonts w:ascii="Segoe UI" w:hAnsi="Segoe UI"/>
          <w:color w:val="242021"/>
          <w:sz w:val="20"/>
        </w:rPr>
        <w:t xml:space="preserve"> üzerinde büyüdükçe doğal kıkırdak benzeri bir yapı oluştururlar.</w:t>
      </w:r>
    </w:p>
    <w:p w14:paraId="7038E565" w14:textId="77777777" w:rsidR="00E03678" w:rsidRDefault="00000000">
      <w:pPr>
        <w:spacing w:line="360" w:lineRule="exact"/>
      </w:pPr>
      <w:r>
        <w:rPr>
          <w:noProof/>
        </w:rPr>
        <w:drawing>
          <wp:anchor distT="0" distB="0" distL="0" distR="0" simplePos="0" relativeHeight="62914710" behindDoc="1" locked="0" layoutInCell="1" allowOverlap="1" wp14:anchorId="69A0F6E3" wp14:editId="5F2C6151">
            <wp:simplePos x="0" y="0"/>
            <wp:positionH relativeFrom="page">
              <wp:posOffset>127000</wp:posOffset>
            </wp:positionH>
            <wp:positionV relativeFrom="margin">
              <wp:posOffset>0</wp:posOffset>
            </wp:positionV>
            <wp:extent cx="7369810" cy="9430385"/>
            <wp:effectExtent l="0" t="0" r="0" b="0"/>
            <wp:wrapNone/>
            <wp:docPr id="45" name="Shape 45"/>
            <wp:cNvGraphicFramePr/>
            <a:graphic xmlns:a="http://schemas.openxmlformats.org/drawingml/2006/main">
              <a:graphicData uri="http://schemas.openxmlformats.org/drawingml/2006/picture">
                <pic:pic xmlns:pic="http://schemas.openxmlformats.org/drawingml/2006/picture">
                  <pic:nvPicPr>
                    <pic:cNvPr id="46" name="Picture box 46"/>
                    <pic:cNvPicPr/>
                  </pic:nvPicPr>
                  <pic:blipFill>
                    <a:blip r:embed="rId30"/>
                    <a:stretch/>
                  </pic:blipFill>
                  <pic:spPr>
                    <a:xfrm>
                      <a:off x="0" y="0"/>
                      <a:ext cx="7369810" cy="9430385"/>
                    </a:xfrm>
                    <a:prstGeom prst="rect">
                      <a:avLst/>
                    </a:prstGeom>
                  </pic:spPr>
                </pic:pic>
              </a:graphicData>
            </a:graphic>
          </wp:anchor>
        </w:drawing>
      </w:r>
    </w:p>
    <w:p w14:paraId="51C558FD" w14:textId="77777777" w:rsidR="00E03678" w:rsidRDefault="00E03678">
      <w:pPr>
        <w:spacing w:line="360" w:lineRule="exact"/>
      </w:pPr>
    </w:p>
    <w:p w14:paraId="1AF3C126" w14:textId="77777777" w:rsidR="00E03678" w:rsidRDefault="00E03678">
      <w:pPr>
        <w:spacing w:line="360" w:lineRule="exact"/>
      </w:pPr>
    </w:p>
    <w:p w14:paraId="14457D1D" w14:textId="77777777" w:rsidR="00E03678" w:rsidRDefault="00E03678">
      <w:pPr>
        <w:spacing w:line="360" w:lineRule="exact"/>
      </w:pPr>
    </w:p>
    <w:p w14:paraId="48DD7EC0" w14:textId="77777777" w:rsidR="00E03678" w:rsidRDefault="00E03678">
      <w:pPr>
        <w:spacing w:line="360" w:lineRule="exact"/>
      </w:pPr>
    </w:p>
    <w:p w14:paraId="745474F2" w14:textId="77777777" w:rsidR="00E03678" w:rsidRDefault="00E03678">
      <w:pPr>
        <w:spacing w:line="360" w:lineRule="exact"/>
      </w:pPr>
    </w:p>
    <w:p w14:paraId="67176903" w14:textId="77777777" w:rsidR="00E03678" w:rsidRDefault="00E03678">
      <w:pPr>
        <w:spacing w:line="360" w:lineRule="exact"/>
      </w:pPr>
    </w:p>
    <w:p w14:paraId="08249719" w14:textId="77777777" w:rsidR="00E03678" w:rsidRDefault="00E03678">
      <w:pPr>
        <w:spacing w:line="360" w:lineRule="exact"/>
      </w:pPr>
    </w:p>
    <w:p w14:paraId="7EC548FC" w14:textId="77777777" w:rsidR="00E03678" w:rsidRDefault="00E03678">
      <w:pPr>
        <w:spacing w:line="360" w:lineRule="exact"/>
      </w:pPr>
    </w:p>
    <w:p w14:paraId="718DE082" w14:textId="77777777" w:rsidR="00E03678" w:rsidRDefault="00E03678">
      <w:pPr>
        <w:spacing w:line="360" w:lineRule="exact"/>
      </w:pPr>
    </w:p>
    <w:p w14:paraId="6AEAC9E5" w14:textId="77777777" w:rsidR="00E03678" w:rsidRDefault="00E03678">
      <w:pPr>
        <w:spacing w:line="360" w:lineRule="exact"/>
      </w:pPr>
    </w:p>
    <w:p w14:paraId="4C503AF8" w14:textId="77777777" w:rsidR="00E03678" w:rsidRDefault="00E03678">
      <w:pPr>
        <w:spacing w:line="360" w:lineRule="exact"/>
      </w:pPr>
    </w:p>
    <w:p w14:paraId="3CF321C6" w14:textId="77777777" w:rsidR="00E03678" w:rsidRDefault="00E03678">
      <w:pPr>
        <w:spacing w:line="360" w:lineRule="exact"/>
      </w:pPr>
    </w:p>
    <w:p w14:paraId="56636F10" w14:textId="77777777" w:rsidR="00E03678" w:rsidRDefault="00E03678">
      <w:pPr>
        <w:spacing w:line="360" w:lineRule="exact"/>
      </w:pPr>
    </w:p>
    <w:p w14:paraId="3FA89340" w14:textId="77777777" w:rsidR="00E03678" w:rsidRDefault="00E03678">
      <w:pPr>
        <w:spacing w:line="360" w:lineRule="exact"/>
      </w:pPr>
    </w:p>
    <w:p w14:paraId="4125E14E" w14:textId="77777777" w:rsidR="00E03678" w:rsidRDefault="00E03678">
      <w:pPr>
        <w:spacing w:line="360" w:lineRule="exact"/>
      </w:pPr>
    </w:p>
    <w:p w14:paraId="65414C1E" w14:textId="77777777" w:rsidR="00E03678" w:rsidRDefault="00E03678">
      <w:pPr>
        <w:spacing w:line="360" w:lineRule="exact"/>
      </w:pPr>
    </w:p>
    <w:p w14:paraId="1512127D" w14:textId="77777777" w:rsidR="00E03678" w:rsidRDefault="00E03678">
      <w:pPr>
        <w:spacing w:line="360" w:lineRule="exact"/>
      </w:pPr>
    </w:p>
    <w:p w14:paraId="715BF4FD" w14:textId="77777777" w:rsidR="00E03678" w:rsidRDefault="00E03678">
      <w:pPr>
        <w:spacing w:line="360" w:lineRule="exact"/>
      </w:pPr>
    </w:p>
    <w:p w14:paraId="6FD274DC" w14:textId="77777777" w:rsidR="00E03678" w:rsidRDefault="00E03678">
      <w:pPr>
        <w:spacing w:line="360" w:lineRule="exact"/>
      </w:pPr>
    </w:p>
    <w:p w14:paraId="77DA0BF0" w14:textId="77777777" w:rsidR="00E03678" w:rsidRDefault="00E03678">
      <w:pPr>
        <w:spacing w:line="360" w:lineRule="exact"/>
      </w:pPr>
    </w:p>
    <w:p w14:paraId="0308E54F" w14:textId="77777777" w:rsidR="00E03678" w:rsidRDefault="00E03678">
      <w:pPr>
        <w:spacing w:line="360" w:lineRule="exact"/>
      </w:pPr>
    </w:p>
    <w:p w14:paraId="0751C991" w14:textId="77777777" w:rsidR="00E03678" w:rsidRDefault="00E03678">
      <w:pPr>
        <w:spacing w:line="360" w:lineRule="exact"/>
      </w:pPr>
    </w:p>
    <w:p w14:paraId="67AE6630" w14:textId="77777777" w:rsidR="00E03678" w:rsidRDefault="00E03678">
      <w:pPr>
        <w:spacing w:line="360" w:lineRule="exact"/>
      </w:pPr>
    </w:p>
    <w:p w14:paraId="28933E35" w14:textId="77777777" w:rsidR="00E03678" w:rsidRDefault="00E03678">
      <w:pPr>
        <w:spacing w:line="360" w:lineRule="exact"/>
      </w:pPr>
    </w:p>
    <w:p w14:paraId="33C64EB2" w14:textId="77777777" w:rsidR="00E03678" w:rsidRDefault="00E03678">
      <w:pPr>
        <w:spacing w:line="360" w:lineRule="exact"/>
      </w:pPr>
    </w:p>
    <w:p w14:paraId="59C5DB87" w14:textId="77777777" w:rsidR="00E03678" w:rsidRDefault="00E03678">
      <w:pPr>
        <w:spacing w:line="360" w:lineRule="exact"/>
      </w:pPr>
    </w:p>
    <w:p w14:paraId="1683B438" w14:textId="77777777" w:rsidR="00E03678" w:rsidRDefault="00E03678">
      <w:pPr>
        <w:spacing w:line="360" w:lineRule="exact"/>
      </w:pPr>
    </w:p>
    <w:p w14:paraId="55A58A94" w14:textId="77777777" w:rsidR="00E03678" w:rsidRDefault="00E03678">
      <w:pPr>
        <w:spacing w:line="360" w:lineRule="exact"/>
      </w:pPr>
    </w:p>
    <w:p w14:paraId="4AC23F7C" w14:textId="77777777" w:rsidR="00E03678" w:rsidRDefault="00E03678">
      <w:pPr>
        <w:spacing w:line="360" w:lineRule="exact"/>
      </w:pPr>
    </w:p>
    <w:p w14:paraId="190A4B38" w14:textId="77777777" w:rsidR="00E03678" w:rsidRDefault="00E03678">
      <w:pPr>
        <w:spacing w:line="360" w:lineRule="exact"/>
      </w:pPr>
    </w:p>
    <w:p w14:paraId="3AF46EA6" w14:textId="77777777" w:rsidR="00E03678" w:rsidRDefault="00E03678">
      <w:pPr>
        <w:spacing w:line="360" w:lineRule="exact"/>
      </w:pPr>
    </w:p>
    <w:p w14:paraId="4E459ED6" w14:textId="77777777" w:rsidR="00E03678" w:rsidRDefault="00E03678">
      <w:pPr>
        <w:spacing w:line="360" w:lineRule="exact"/>
      </w:pPr>
    </w:p>
    <w:p w14:paraId="5FEB4AFC" w14:textId="77777777" w:rsidR="00E03678" w:rsidRDefault="00E03678">
      <w:pPr>
        <w:spacing w:line="360" w:lineRule="exact"/>
      </w:pPr>
    </w:p>
    <w:p w14:paraId="60A89E2E" w14:textId="77777777" w:rsidR="00E03678" w:rsidRDefault="00E03678">
      <w:pPr>
        <w:spacing w:line="360" w:lineRule="exact"/>
      </w:pPr>
    </w:p>
    <w:p w14:paraId="3FC9357C" w14:textId="77777777" w:rsidR="00E03678" w:rsidRDefault="00E03678">
      <w:pPr>
        <w:spacing w:line="360" w:lineRule="exact"/>
      </w:pPr>
    </w:p>
    <w:p w14:paraId="2515A9AB" w14:textId="77777777" w:rsidR="00E03678" w:rsidRDefault="00E03678">
      <w:pPr>
        <w:spacing w:line="360" w:lineRule="exact"/>
      </w:pPr>
    </w:p>
    <w:p w14:paraId="4B1AD3DF" w14:textId="77777777" w:rsidR="00E03678" w:rsidRDefault="00E03678">
      <w:pPr>
        <w:spacing w:line="360" w:lineRule="exact"/>
      </w:pPr>
    </w:p>
    <w:p w14:paraId="5F3EE82D" w14:textId="77777777" w:rsidR="00E03678" w:rsidRDefault="00E03678">
      <w:pPr>
        <w:spacing w:line="360" w:lineRule="exact"/>
      </w:pPr>
    </w:p>
    <w:p w14:paraId="0B5E0235" w14:textId="77777777" w:rsidR="00E03678" w:rsidRDefault="00E03678">
      <w:pPr>
        <w:spacing w:line="360" w:lineRule="exact"/>
      </w:pPr>
    </w:p>
    <w:p w14:paraId="30876866" w14:textId="77777777" w:rsidR="00E03678" w:rsidRDefault="00E03678">
      <w:pPr>
        <w:spacing w:after="450" w:line="1" w:lineRule="exact"/>
      </w:pPr>
    </w:p>
    <w:p w14:paraId="55BCCCEC" w14:textId="77777777" w:rsidR="00E03678" w:rsidRDefault="00E03678">
      <w:pPr>
        <w:spacing w:line="1" w:lineRule="exact"/>
        <w:sectPr w:rsidR="00E03678">
          <w:pgSz w:w="11909" w:h="16834"/>
          <w:pgMar w:top="929" w:right="109" w:bottom="854" w:left="200" w:header="501" w:footer="3" w:gutter="0"/>
          <w:cols w:space="720"/>
          <w:noEndnote/>
          <w:docGrid w:linePitch="360"/>
        </w:sectPr>
      </w:pPr>
    </w:p>
    <w:p w14:paraId="470E5898" w14:textId="77777777" w:rsidR="00E03678" w:rsidRDefault="00000000">
      <w:pPr>
        <w:pStyle w:val="Picturecaption0"/>
        <w:framePr w:w="3115" w:h="413" w:wrap="none" w:hAnchor="page" w:x="4396" w:y="1043"/>
        <w:jc w:val="center"/>
        <w:rPr>
          <w:sz w:val="32"/>
          <w:szCs w:val="32"/>
        </w:rPr>
      </w:pPr>
      <w:proofErr w:type="spellStart"/>
      <w:r>
        <w:rPr>
          <w:rStyle w:val="Picturecaption"/>
          <w:rFonts w:ascii="Times New Roman" w:hAnsi="Times New Roman"/>
          <w:color w:val="545557"/>
          <w:sz w:val="32"/>
        </w:rPr>
        <w:lastRenderedPageBreak/>
        <w:t>CERVOSCELL</w:t>
      </w:r>
      <w:proofErr w:type="spellEnd"/>
    </w:p>
    <w:p w14:paraId="0C69976A" w14:textId="77777777" w:rsidR="00E03678" w:rsidRDefault="00000000">
      <w:pPr>
        <w:pStyle w:val="Picturecaption0"/>
        <w:framePr w:w="3754" w:h="250" w:wrap="none" w:hAnchor="page" w:x="6892" w:y="5718"/>
        <w:rPr>
          <w:sz w:val="19"/>
          <w:szCs w:val="19"/>
        </w:rPr>
      </w:pPr>
      <w:r>
        <w:rPr>
          <w:rStyle w:val="Picturecaption"/>
          <w:b/>
          <w:color w:val="242021"/>
          <w:sz w:val="19"/>
        </w:rPr>
        <w:t>Hücre dışı matriksin mikroskobik görüntüsü</w:t>
      </w:r>
    </w:p>
    <w:p w14:paraId="49E268F7" w14:textId="77777777" w:rsidR="00E03678" w:rsidRDefault="00000000">
      <w:pPr>
        <w:pStyle w:val="Picturecaption0"/>
        <w:framePr w:w="10286" w:h="7752" w:wrap="none" w:hAnchor="page" w:x="882" w:y="6486"/>
        <w:spacing w:line="254" w:lineRule="auto"/>
        <w:rPr>
          <w:sz w:val="22"/>
          <w:szCs w:val="22"/>
        </w:rPr>
      </w:pPr>
      <w:r>
        <w:rPr>
          <w:rStyle w:val="Picturecaption"/>
          <w:rFonts w:ascii="Segoe UI" w:hAnsi="Segoe UI"/>
          <w:color w:val="242021"/>
          <w:sz w:val="22"/>
        </w:rPr>
        <w:t xml:space="preserve">* Kök hücre tedavilerinde </w:t>
      </w:r>
      <w:proofErr w:type="spellStart"/>
      <w:r>
        <w:rPr>
          <w:rStyle w:val="Picturecaption"/>
          <w:rFonts w:ascii="Segoe UI" w:hAnsi="Segoe UI"/>
          <w:color w:val="242021"/>
          <w:sz w:val="22"/>
        </w:rPr>
        <w:t>ECM</w:t>
      </w:r>
      <w:proofErr w:type="spellEnd"/>
      <w:r>
        <w:rPr>
          <w:rStyle w:val="Picturecaption"/>
          <w:rFonts w:ascii="Segoe UI" w:hAnsi="Segoe UI"/>
          <w:color w:val="242021"/>
          <w:sz w:val="22"/>
        </w:rPr>
        <w:t>, kök hücrelerin kıkırdağa özgü hücrelere dönüşümünü yönlendirir.</w:t>
      </w:r>
    </w:p>
    <w:p w14:paraId="0DE1B30F" w14:textId="77777777" w:rsidR="00E03678" w:rsidRDefault="00000000">
      <w:pPr>
        <w:pStyle w:val="Picturecaption0"/>
        <w:framePr w:w="10286" w:h="7752" w:wrap="none" w:hAnchor="page" w:x="882" w:y="6486"/>
        <w:spacing w:line="254" w:lineRule="auto"/>
        <w:rPr>
          <w:sz w:val="22"/>
          <w:szCs w:val="22"/>
        </w:rPr>
      </w:pPr>
      <w:r>
        <w:rPr>
          <w:rStyle w:val="Picturecaption"/>
          <w:rFonts w:ascii="Segoe UI" w:hAnsi="Segoe UI"/>
          <w:color w:val="242021"/>
          <w:sz w:val="22"/>
        </w:rPr>
        <w:t>* Biyolojik sinyal taşıyıcısının rolü</w:t>
      </w:r>
    </w:p>
    <w:p w14:paraId="269F0C6F" w14:textId="77777777" w:rsidR="00E03678" w:rsidRDefault="00000000">
      <w:pPr>
        <w:pStyle w:val="Picturecaption0"/>
        <w:framePr w:w="10286" w:h="7752" w:wrap="none" w:hAnchor="page" w:x="882" w:y="6486"/>
        <w:spacing w:line="254" w:lineRule="auto"/>
        <w:rPr>
          <w:sz w:val="22"/>
          <w:szCs w:val="22"/>
        </w:rPr>
      </w:pPr>
      <w:r>
        <w:rPr>
          <w:rStyle w:val="Picturecaption"/>
          <w:rFonts w:ascii="Segoe UI" w:hAnsi="Segoe UI"/>
          <w:color w:val="242021"/>
          <w:sz w:val="22"/>
        </w:rPr>
        <w:t xml:space="preserve">* </w:t>
      </w:r>
      <w:proofErr w:type="spellStart"/>
      <w:r>
        <w:rPr>
          <w:rStyle w:val="Picturecaption"/>
          <w:rFonts w:ascii="Segoe UI" w:hAnsi="Segoe UI"/>
          <w:color w:val="242021"/>
          <w:sz w:val="22"/>
        </w:rPr>
        <w:t>ECM</w:t>
      </w:r>
      <w:proofErr w:type="spellEnd"/>
      <w:r>
        <w:rPr>
          <w:rStyle w:val="Picturecaption"/>
          <w:rFonts w:ascii="Segoe UI" w:hAnsi="Segoe UI"/>
          <w:color w:val="242021"/>
          <w:sz w:val="22"/>
        </w:rPr>
        <w:t xml:space="preserve"> sadece bir iskelet değildir; aynı zamanda biyolojik sinyalleri de taşır:</w:t>
      </w:r>
    </w:p>
    <w:p w14:paraId="3EACCAD4" w14:textId="77777777" w:rsidR="00E03678" w:rsidRDefault="00000000">
      <w:pPr>
        <w:pStyle w:val="Picturecaption0"/>
        <w:framePr w:w="10286" w:h="7752" w:wrap="none" w:hAnchor="page" w:x="882" w:y="6486"/>
        <w:spacing w:line="254" w:lineRule="auto"/>
        <w:rPr>
          <w:sz w:val="22"/>
          <w:szCs w:val="22"/>
        </w:rPr>
      </w:pPr>
      <w:r>
        <w:rPr>
          <w:rStyle w:val="Picturecaption"/>
          <w:rFonts w:ascii="Segoe UI" w:hAnsi="Segoe UI"/>
          <w:color w:val="242021"/>
          <w:sz w:val="22"/>
        </w:rPr>
        <w:t>* Hücre çoğalmasını teşvik eden faktörler (büyüme faktörleri)</w:t>
      </w:r>
    </w:p>
    <w:p w14:paraId="05EDEBF4" w14:textId="77777777" w:rsidR="00E03678" w:rsidRDefault="00000000">
      <w:pPr>
        <w:pStyle w:val="Picturecaption0"/>
        <w:framePr w:w="10286" w:h="7752" w:wrap="none" w:hAnchor="page" w:x="882" w:y="6486"/>
        <w:spacing w:line="254" w:lineRule="auto"/>
        <w:rPr>
          <w:sz w:val="22"/>
          <w:szCs w:val="22"/>
        </w:rPr>
      </w:pPr>
      <w:r>
        <w:rPr>
          <w:rStyle w:val="Picturecaption"/>
          <w:rFonts w:ascii="Segoe UI" w:hAnsi="Segoe UI"/>
          <w:color w:val="242021"/>
          <w:sz w:val="22"/>
        </w:rPr>
        <w:t>* Doku onarımını hızlandıran sinyaller</w:t>
      </w:r>
    </w:p>
    <w:p w14:paraId="1381A751" w14:textId="77777777" w:rsidR="00E03678" w:rsidRDefault="00000000">
      <w:pPr>
        <w:pStyle w:val="Picturecaption0"/>
        <w:framePr w:w="10286" w:h="7752" w:wrap="none" w:hAnchor="page" w:x="882" w:y="6486"/>
        <w:spacing w:after="460" w:line="254" w:lineRule="auto"/>
        <w:rPr>
          <w:sz w:val="22"/>
          <w:szCs w:val="22"/>
        </w:rPr>
      </w:pPr>
      <w:r>
        <w:rPr>
          <w:rStyle w:val="Picturecaption"/>
          <w:rFonts w:ascii="Segoe UI" w:hAnsi="Segoe UI"/>
          <w:color w:val="242021"/>
          <w:sz w:val="22"/>
        </w:rPr>
        <w:t>* Bu şekilde eklem içi hasar doğal süreçlerle desteklenir.</w:t>
      </w:r>
    </w:p>
    <w:p w14:paraId="6FFC8053" w14:textId="77777777" w:rsidR="00E03678" w:rsidRDefault="00000000">
      <w:pPr>
        <w:pStyle w:val="Picturecaption0"/>
        <w:framePr w:w="10286" w:h="7752" w:wrap="none" w:hAnchor="page" w:x="882" w:y="6486"/>
        <w:spacing w:after="200" w:line="271" w:lineRule="auto"/>
        <w:rPr>
          <w:sz w:val="24"/>
          <w:szCs w:val="24"/>
        </w:rPr>
      </w:pPr>
      <w:r>
        <w:rPr>
          <w:rStyle w:val="Picturecaption"/>
          <w:b/>
          <w:i/>
          <w:color w:val="242021"/>
          <w:sz w:val="24"/>
        </w:rPr>
        <w:t xml:space="preserve">I) KÖK HÜCRE (MSC) + </w:t>
      </w:r>
      <w:proofErr w:type="spellStart"/>
      <w:r>
        <w:rPr>
          <w:rStyle w:val="Picturecaption"/>
          <w:b/>
          <w:i/>
          <w:color w:val="242021"/>
          <w:sz w:val="24"/>
        </w:rPr>
        <w:t>ECM</w:t>
      </w:r>
      <w:proofErr w:type="spellEnd"/>
      <w:r>
        <w:rPr>
          <w:rStyle w:val="Picturecaption"/>
          <w:b/>
          <w:i/>
          <w:color w:val="242021"/>
          <w:sz w:val="24"/>
        </w:rPr>
        <w:t xml:space="preserve"> (Ekstraselüler Matriks) = GÜÇLÜ KOMBİNASYONLAR</w:t>
      </w:r>
    </w:p>
    <w:p w14:paraId="44D3EF4E" w14:textId="77777777" w:rsidR="00E03678" w:rsidRDefault="00000000">
      <w:pPr>
        <w:pStyle w:val="Picturecaption0"/>
        <w:framePr w:w="10286" w:h="7752" w:wrap="none" w:hAnchor="page" w:x="882" w:y="6486"/>
        <w:spacing w:line="254" w:lineRule="auto"/>
        <w:rPr>
          <w:sz w:val="22"/>
          <w:szCs w:val="22"/>
        </w:rPr>
      </w:pPr>
      <w:r>
        <w:rPr>
          <w:rStyle w:val="Picturecaption"/>
          <w:rFonts w:ascii="Segoe UI" w:hAnsi="Segoe UI"/>
          <w:color w:val="242021"/>
          <w:sz w:val="22"/>
        </w:rPr>
        <w:t>Bu ikili biyolojik olarak en etkili onarım ortamını oluşturur.</w:t>
      </w:r>
    </w:p>
    <w:p w14:paraId="1190669E" w14:textId="77777777" w:rsidR="00E03678" w:rsidRDefault="00000000">
      <w:pPr>
        <w:pStyle w:val="Picturecaption0"/>
        <w:framePr w:w="10286" w:h="7752" w:wrap="none" w:hAnchor="page" w:x="882" w:y="6486"/>
        <w:spacing w:line="254" w:lineRule="auto"/>
        <w:jc w:val="both"/>
        <w:rPr>
          <w:sz w:val="22"/>
          <w:szCs w:val="22"/>
        </w:rPr>
      </w:pPr>
      <w:r>
        <w:rPr>
          <w:rStyle w:val="Picturecaption"/>
          <w:rFonts w:ascii="Segoe UI" w:hAnsi="Segoe UI"/>
          <w:color w:val="242021"/>
          <w:sz w:val="22"/>
        </w:rPr>
        <w:t>Neden en güçlüsü?</w:t>
      </w:r>
    </w:p>
    <w:p w14:paraId="6BBD88B9" w14:textId="77777777" w:rsidR="00E03678" w:rsidRDefault="00000000">
      <w:pPr>
        <w:pStyle w:val="Picturecaption0"/>
        <w:framePr w:w="10286" w:h="7752" w:wrap="none" w:hAnchor="page" w:x="882" w:y="6486"/>
        <w:spacing w:line="254" w:lineRule="auto"/>
        <w:rPr>
          <w:sz w:val="22"/>
          <w:szCs w:val="22"/>
        </w:rPr>
      </w:pPr>
      <w:r>
        <w:rPr>
          <w:rStyle w:val="Picturecaption"/>
          <w:rFonts w:ascii="Segoe UI" w:hAnsi="Segoe UI"/>
          <w:color w:val="242021"/>
          <w:sz w:val="22"/>
        </w:rPr>
        <w:t xml:space="preserve">* Kök hücre </w:t>
      </w:r>
      <w:proofErr w:type="spellStart"/>
      <w:r>
        <w:rPr>
          <w:rStyle w:val="Picturecaption"/>
          <w:rFonts w:ascii="Segoe UI" w:hAnsi="Segoe UI"/>
          <w:color w:val="242021"/>
          <w:sz w:val="22"/>
        </w:rPr>
        <w:t>parakrin</w:t>
      </w:r>
      <w:proofErr w:type="spellEnd"/>
      <w:r>
        <w:rPr>
          <w:rStyle w:val="Picturecaption"/>
          <w:rFonts w:ascii="Segoe UI" w:hAnsi="Segoe UI"/>
          <w:color w:val="242021"/>
          <w:sz w:val="22"/>
        </w:rPr>
        <w:t xml:space="preserve"> sinyallerle onarımı başlatır (anti-enflamasyon + hücre koruması)</w:t>
      </w:r>
    </w:p>
    <w:p w14:paraId="61330C6D" w14:textId="77777777" w:rsidR="00E03678" w:rsidRDefault="00000000">
      <w:pPr>
        <w:pStyle w:val="Picturecaption0"/>
        <w:framePr w:w="10286" w:h="7752" w:wrap="none" w:hAnchor="page" w:x="882" w:y="6486"/>
        <w:spacing w:line="254" w:lineRule="auto"/>
        <w:rPr>
          <w:sz w:val="22"/>
          <w:szCs w:val="22"/>
        </w:rPr>
      </w:pPr>
      <w:r>
        <w:rPr>
          <w:rStyle w:val="Picturecaption"/>
          <w:rFonts w:ascii="Segoe UI" w:hAnsi="Segoe UI"/>
          <w:color w:val="242021"/>
          <w:sz w:val="22"/>
        </w:rPr>
        <w:t xml:space="preserve">* </w:t>
      </w:r>
      <w:proofErr w:type="spellStart"/>
      <w:r>
        <w:rPr>
          <w:rStyle w:val="Picturecaption"/>
          <w:rFonts w:ascii="Segoe UI" w:hAnsi="Segoe UI"/>
          <w:color w:val="242021"/>
          <w:sz w:val="22"/>
        </w:rPr>
        <w:t>ECM</w:t>
      </w:r>
      <w:proofErr w:type="spellEnd"/>
      <w:r>
        <w:rPr>
          <w:rStyle w:val="Picturecaption"/>
          <w:rFonts w:ascii="Segoe UI" w:hAnsi="Segoe UI"/>
          <w:color w:val="242021"/>
          <w:sz w:val="22"/>
        </w:rPr>
        <w:t>, biyolojik bir iskele oluşturarak kondrositlerin yeni doku üretmesini kolaylaştırır</w:t>
      </w:r>
    </w:p>
    <w:p w14:paraId="7E70AF19" w14:textId="77777777" w:rsidR="00E03678" w:rsidRDefault="00000000">
      <w:pPr>
        <w:pStyle w:val="Picturecaption0"/>
        <w:framePr w:w="10286" w:h="7752" w:wrap="none" w:hAnchor="page" w:x="882" w:y="6486"/>
        <w:spacing w:line="254" w:lineRule="auto"/>
        <w:rPr>
          <w:sz w:val="22"/>
          <w:szCs w:val="22"/>
        </w:rPr>
      </w:pPr>
      <w:r>
        <w:rPr>
          <w:rStyle w:val="Picturecaption"/>
          <w:rFonts w:ascii="Segoe UI" w:hAnsi="Segoe UI"/>
          <w:color w:val="242021"/>
          <w:sz w:val="22"/>
        </w:rPr>
        <w:t>* Birlikte, kıkırdak hücrelerinin kolajen II ve proteoglikan üretimi en üst düzeye çıkarılır</w:t>
      </w:r>
    </w:p>
    <w:p w14:paraId="43FA5BCD" w14:textId="77777777" w:rsidR="00E03678" w:rsidRDefault="00000000">
      <w:pPr>
        <w:pStyle w:val="Picturecaption0"/>
        <w:framePr w:w="10286" w:h="7752" w:wrap="none" w:hAnchor="page" w:x="882" w:y="6486"/>
        <w:spacing w:line="254" w:lineRule="auto"/>
        <w:rPr>
          <w:sz w:val="22"/>
          <w:szCs w:val="22"/>
        </w:rPr>
      </w:pPr>
      <w:r>
        <w:rPr>
          <w:rStyle w:val="Picturecaption"/>
          <w:rFonts w:ascii="Segoe UI" w:hAnsi="Segoe UI"/>
          <w:color w:val="242021"/>
          <w:sz w:val="22"/>
        </w:rPr>
        <w:t>* Eklem içi mikro çevreyi gençleştirir</w:t>
      </w:r>
    </w:p>
    <w:p w14:paraId="76A09BEA" w14:textId="77777777" w:rsidR="00E03678" w:rsidRDefault="00000000">
      <w:pPr>
        <w:pStyle w:val="Picturecaption0"/>
        <w:framePr w:w="10286" w:h="7752" w:wrap="none" w:hAnchor="page" w:x="882" w:y="6486"/>
        <w:spacing w:line="254" w:lineRule="auto"/>
        <w:rPr>
          <w:sz w:val="22"/>
          <w:szCs w:val="22"/>
        </w:rPr>
      </w:pPr>
      <w:r>
        <w:rPr>
          <w:rStyle w:val="Picturecaption"/>
          <w:rFonts w:ascii="Segoe UI" w:hAnsi="Segoe UI"/>
          <w:color w:val="242021"/>
          <w:sz w:val="22"/>
        </w:rPr>
        <w:t>* Enflamasyonu bastırır</w:t>
      </w:r>
    </w:p>
    <w:p w14:paraId="0A8A550D" w14:textId="77777777" w:rsidR="00E03678" w:rsidRDefault="00000000">
      <w:pPr>
        <w:pStyle w:val="Picturecaption0"/>
        <w:framePr w:w="10286" w:h="7752" w:wrap="none" w:hAnchor="page" w:x="882" w:y="6486"/>
        <w:spacing w:line="254" w:lineRule="auto"/>
        <w:rPr>
          <w:sz w:val="22"/>
          <w:szCs w:val="22"/>
        </w:rPr>
      </w:pPr>
      <w:r>
        <w:rPr>
          <w:rStyle w:val="Picturecaption"/>
          <w:rFonts w:ascii="Segoe UI" w:hAnsi="Segoe UI"/>
          <w:color w:val="242021"/>
          <w:sz w:val="22"/>
        </w:rPr>
        <w:t>* Mekanik yüzeyi stabilize eder</w:t>
      </w:r>
    </w:p>
    <w:p w14:paraId="77ED7CB5" w14:textId="77777777" w:rsidR="00E03678" w:rsidRDefault="00000000">
      <w:pPr>
        <w:pStyle w:val="Picturecaption0"/>
        <w:framePr w:w="10286" w:h="7752" w:wrap="none" w:hAnchor="page" w:x="882" w:y="6486"/>
        <w:spacing w:after="520" w:line="254" w:lineRule="auto"/>
        <w:ind w:firstLine="140"/>
        <w:rPr>
          <w:sz w:val="22"/>
          <w:szCs w:val="22"/>
        </w:rPr>
      </w:pPr>
      <w:r>
        <w:rPr>
          <w:rStyle w:val="Picturecaption"/>
          <w:rFonts w:ascii="Segoe UI" w:hAnsi="Segoe UI"/>
          <w:color w:val="242021"/>
          <w:sz w:val="22"/>
        </w:rPr>
        <w:t>Mevcut biyolojiye göre, bu en güçlü onarım kombinasyonudur.</w:t>
      </w:r>
    </w:p>
    <w:p w14:paraId="6CD6134D" w14:textId="77777777" w:rsidR="00E03678" w:rsidRDefault="00000000">
      <w:pPr>
        <w:pStyle w:val="Picturecaption0"/>
        <w:framePr w:w="10286" w:h="7752" w:wrap="none" w:hAnchor="page" w:x="882" w:y="6486"/>
        <w:spacing w:line="254" w:lineRule="auto"/>
        <w:rPr>
          <w:sz w:val="22"/>
          <w:szCs w:val="22"/>
        </w:rPr>
      </w:pPr>
      <w:r>
        <w:rPr>
          <w:rStyle w:val="Picturecaption"/>
          <w:rFonts w:ascii="Segoe UI" w:hAnsi="Segoe UI"/>
          <w:color w:val="242021"/>
          <w:sz w:val="22"/>
        </w:rPr>
        <w:t xml:space="preserve">Hücre dışı matriks (iskele) hücre </w:t>
      </w:r>
      <w:proofErr w:type="spellStart"/>
      <w:r>
        <w:rPr>
          <w:rStyle w:val="Picturecaption"/>
          <w:rFonts w:ascii="Segoe UI" w:hAnsi="Segoe UI"/>
          <w:color w:val="242021"/>
          <w:sz w:val="22"/>
        </w:rPr>
        <w:t>skafoltu</w:t>
      </w:r>
      <w:proofErr w:type="spellEnd"/>
      <w:r>
        <w:rPr>
          <w:rStyle w:val="Picturecaption"/>
          <w:rFonts w:ascii="Segoe UI" w:hAnsi="Segoe UI"/>
          <w:color w:val="242021"/>
          <w:sz w:val="22"/>
        </w:rPr>
        <w:t>, üç boyutlu iskeleden hücrelere yapısal destek sağlar ve hücrelerin tutulmasını ve çoğalmasını sağlar. Hücrelerin tutulması ve göçü için bir ortam sağlar Hücreler ve biyokimyasal moleküller arasında iletişim sağlar Hücreler için gerekli besin maddelerinin difüzyonunu sağlar Hücre davranışını değiştirmek veya kontrol etmek için bazı mekanik ve biyolojik etkiler sağlar</w:t>
      </w:r>
    </w:p>
    <w:p w14:paraId="6BAF725F" w14:textId="77777777" w:rsidR="00E03678" w:rsidRDefault="00000000">
      <w:pPr>
        <w:pStyle w:val="Picturecaption0"/>
        <w:framePr w:w="946" w:h="230" w:wrap="none" w:hAnchor="page" w:x="1170" w:y="5732"/>
        <w:rPr>
          <w:sz w:val="14"/>
          <w:szCs w:val="14"/>
        </w:rPr>
      </w:pPr>
      <w:r>
        <w:rPr>
          <w:rStyle w:val="Picturecaption"/>
          <w:b/>
          <w:color w:val="242021"/>
          <w:sz w:val="14"/>
        </w:rPr>
        <w:t>Fibronektin</w:t>
      </w:r>
    </w:p>
    <w:p w14:paraId="44C39B06" w14:textId="77777777" w:rsidR="00E03678" w:rsidRDefault="00000000">
      <w:pPr>
        <w:pStyle w:val="Picturecaption0"/>
        <w:framePr w:w="691" w:h="302" w:wrap="none" w:hAnchor="page" w:x="2418" w:y="5689"/>
        <w:rPr>
          <w:sz w:val="14"/>
          <w:szCs w:val="14"/>
        </w:rPr>
      </w:pPr>
      <w:proofErr w:type="spellStart"/>
      <w:r>
        <w:rPr>
          <w:rStyle w:val="Picturecaption"/>
          <w:b/>
          <w:color w:val="242021"/>
          <w:sz w:val="14"/>
        </w:rPr>
        <w:t>İntegrin</w:t>
      </w:r>
      <w:proofErr w:type="spellEnd"/>
    </w:p>
    <w:p w14:paraId="1F1F2068" w14:textId="77777777" w:rsidR="00E03678" w:rsidRDefault="00000000">
      <w:pPr>
        <w:pStyle w:val="Picturecaption0"/>
        <w:framePr w:w="1224" w:h="456" w:wrap="none" w:hAnchor="page" w:x="3407" w:y="5689"/>
        <w:spacing w:line="230" w:lineRule="auto"/>
        <w:rPr>
          <w:sz w:val="14"/>
          <w:szCs w:val="14"/>
        </w:rPr>
      </w:pPr>
      <w:r>
        <w:rPr>
          <w:rStyle w:val="Picturecaption"/>
          <w:b/>
          <w:color w:val="242021"/>
          <w:sz w:val="14"/>
        </w:rPr>
        <w:t xml:space="preserve">Hücre iskeletinin </w:t>
      </w:r>
      <w:proofErr w:type="spellStart"/>
      <w:r>
        <w:rPr>
          <w:rStyle w:val="Picturecaption"/>
          <w:b/>
          <w:color w:val="242021"/>
          <w:sz w:val="14"/>
        </w:rPr>
        <w:t>mikroflamentleri</w:t>
      </w:r>
      <w:proofErr w:type="spellEnd"/>
    </w:p>
    <w:p w14:paraId="082AE67D" w14:textId="77777777" w:rsidR="00E03678" w:rsidRDefault="00000000">
      <w:pPr>
        <w:pStyle w:val="Picturecaption0"/>
        <w:framePr w:w="893" w:h="408" w:wrap="none" w:hAnchor="page" w:x="5116" w:y="5703"/>
        <w:rPr>
          <w:sz w:val="14"/>
          <w:szCs w:val="14"/>
        </w:rPr>
      </w:pPr>
      <w:r>
        <w:rPr>
          <w:rStyle w:val="Picturecaption"/>
          <w:b/>
          <w:color w:val="242021"/>
          <w:sz w:val="14"/>
        </w:rPr>
        <w:t>Plazma zarı</w:t>
      </w:r>
    </w:p>
    <w:p w14:paraId="70D8FF6E" w14:textId="77777777" w:rsidR="00E03678" w:rsidRDefault="00000000">
      <w:pPr>
        <w:pStyle w:val="Picturecaption0"/>
        <w:framePr w:w="1094" w:h="269" w:wrap="none" w:hAnchor="page" w:x="4444" w:y="5175"/>
        <w:rPr>
          <w:sz w:val="18"/>
          <w:szCs w:val="18"/>
        </w:rPr>
      </w:pPr>
      <w:r>
        <w:rPr>
          <w:rStyle w:val="Picturecaption"/>
          <w:b/>
          <w:smallCaps/>
          <w:color w:val="242021"/>
          <w:sz w:val="18"/>
        </w:rPr>
        <w:t>Sitoplazma</w:t>
      </w:r>
    </w:p>
    <w:p w14:paraId="4FCC1DBD" w14:textId="77777777" w:rsidR="00E03678" w:rsidRPr="009A3D37" w:rsidRDefault="00000000">
      <w:pPr>
        <w:pStyle w:val="Picturecaption0"/>
        <w:framePr w:w="869" w:h="408" w:wrap="none" w:hAnchor="page" w:x="3090" w:y="5108"/>
        <w:rPr>
          <w:sz w:val="28"/>
          <w:szCs w:val="28"/>
        </w:rPr>
      </w:pPr>
      <w:r w:rsidRPr="009A3D37">
        <w:rPr>
          <w:rStyle w:val="Picturecaption"/>
          <w:rFonts w:ascii="Tahoma" w:hAnsi="Tahoma"/>
          <w:b/>
          <w:color w:val="000000"/>
          <w:sz w:val="28"/>
          <w:szCs w:val="11"/>
        </w:rPr>
        <w:t>Hücre</w:t>
      </w:r>
    </w:p>
    <w:p w14:paraId="649DC263" w14:textId="77777777" w:rsidR="00E03678" w:rsidRDefault="00000000">
      <w:pPr>
        <w:pStyle w:val="Picturecaption0"/>
        <w:framePr w:w="1080" w:h="427" w:wrap="none" w:hAnchor="page" w:x="1511" w:y="1479"/>
        <w:rPr>
          <w:sz w:val="14"/>
          <w:szCs w:val="14"/>
        </w:rPr>
      </w:pPr>
      <w:r>
        <w:rPr>
          <w:rStyle w:val="Picturecaption"/>
          <w:b/>
          <w:color w:val="242021"/>
          <w:sz w:val="14"/>
        </w:rPr>
        <w:t>Proteoglikan molekülü</w:t>
      </w:r>
    </w:p>
    <w:p w14:paraId="13372AEE" w14:textId="77777777" w:rsidR="00E03678" w:rsidRDefault="00000000">
      <w:pPr>
        <w:pStyle w:val="Picturecaption0"/>
        <w:framePr w:w="1080" w:h="418" w:wrap="none" w:hAnchor="page" w:x="3057" w:y="1479"/>
        <w:rPr>
          <w:sz w:val="14"/>
          <w:szCs w:val="14"/>
        </w:rPr>
      </w:pPr>
      <w:r>
        <w:rPr>
          <w:rStyle w:val="Picturecaption"/>
          <w:b/>
          <w:color w:val="242021"/>
          <w:sz w:val="14"/>
        </w:rPr>
        <w:t>Proteoglikan kompleksi</w:t>
      </w:r>
    </w:p>
    <w:p w14:paraId="4676B391" w14:textId="77777777" w:rsidR="00E03678" w:rsidRDefault="00000000">
      <w:pPr>
        <w:pStyle w:val="Picturecaption0"/>
        <w:framePr w:w="1133" w:h="283" w:wrap="none" w:hAnchor="page" w:x="4886" w:y="1633"/>
        <w:rPr>
          <w:sz w:val="14"/>
          <w:szCs w:val="14"/>
        </w:rPr>
      </w:pPr>
      <w:r>
        <w:rPr>
          <w:rStyle w:val="Picturecaption"/>
          <w:b/>
          <w:color w:val="242021"/>
          <w:sz w:val="14"/>
        </w:rPr>
        <w:t>Kolajen lif</w:t>
      </w:r>
    </w:p>
    <w:p w14:paraId="52D3A9FA" w14:textId="77777777" w:rsidR="00E03678" w:rsidRDefault="00000000">
      <w:pPr>
        <w:spacing w:line="360" w:lineRule="exact"/>
      </w:pPr>
      <w:r>
        <w:rPr>
          <w:noProof/>
        </w:rPr>
        <w:drawing>
          <wp:anchor distT="0" distB="0" distL="0" distR="0" simplePos="0" relativeHeight="62914711" behindDoc="1" locked="0" layoutInCell="1" allowOverlap="1" wp14:anchorId="449E4E1F" wp14:editId="0827D21B">
            <wp:simplePos x="0" y="0"/>
            <wp:positionH relativeFrom="page">
              <wp:posOffset>108585</wp:posOffset>
            </wp:positionH>
            <wp:positionV relativeFrom="margin">
              <wp:posOffset>0</wp:posOffset>
            </wp:positionV>
            <wp:extent cx="7291070" cy="9387840"/>
            <wp:effectExtent l="0" t="0" r="0" b="0"/>
            <wp:wrapNone/>
            <wp:docPr id="47" name="Shape 47"/>
            <wp:cNvGraphicFramePr/>
            <a:graphic xmlns:a="http://schemas.openxmlformats.org/drawingml/2006/main">
              <a:graphicData uri="http://schemas.openxmlformats.org/drawingml/2006/picture">
                <pic:pic xmlns:pic="http://schemas.openxmlformats.org/drawingml/2006/picture">
                  <pic:nvPicPr>
                    <pic:cNvPr id="48" name="Picture box 48"/>
                    <pic:cNvPicPr/>
                  </pic:nvPicPr>
                  <pic:blipFill>
                    <a:blip r:embed="rId31"/>
                    <a:stretch/>
                  </pic:blipFill>
                  <pic:spPr>
                    <a:xfrm>
                      <a:off x="0" y="0"/>
                      <a:ext cx="7291070" cy="9387840"/>
                    </a:xfrm>
                    <a:prstGeom prst="rect">
                      <a:avLst/>
                    </a:prstGeom>
                  </pic:spPr>
                </pic:pic>
              </a:graphicData>
            </a:graphic>
          </wp:anchor>
        </w:drawing>
      </w:r>
    </w:p>
    <w:p w14:paraId="1D2CAFAB" w14:textId="77777777" w:rsidR="00E03678" w:rsidRDefault="00E03678">
      <w:pPr>
        <w:spacing w:line="360" w:lineRule="exact"/>
      </w:pPr>
    </w:p>
    <w:p w14:paraId="565BF069" w14:textId="77777777" w:rsidR="00E03678" w:rsidRDefault="00E03678">
      <w:pPr>
        <w:spacing w:line="360" w:lineRule="exact"/>
      </w:pPr>
    </w:p>
    <w:p w14:paraId="2022DC50" w14:textId="77777777" w:rsidR="00E03678" w:rsidRDefault="00E03678">
      <w:pPr>
        <w:spacing w:line="360" w:lineRule="exact"/>
      </w:pPr>
    </w:p>
    <w:p w14:paraId="746ABFAD" w14:textId="77777777" w:rsidR="00E03678" w:rsidRDefault="00E03678">
      <w:pPr>
        <w:spacing w:line="360" w:lineRule="exact"/>
      </w:pPr>
    </w:p>
    <w:p w14:paraId="3E484F27" w14:textId="77777777" w:rsidR="00E03678" w:rsidRDefault="00E03678">
      <w:pPr>
        <w:spacing w:line="360" w:lineRule="exact"/>
      </w:pPr>
    </w:p>
    <w:p w14:paraId="77115605" w14:textId="77777777" w:rsidR="00E03678" w:rsidRDefault="00E03678">
      <w:pPr>
        <w:spacing w:line="360" w:lineRule="exact"/>
      </w:pPr>
    </w:p>
    <w:p w14:paraId="6F1DE943" w14:textId="77777777" w:rsidR="00E03678" w:rsidRDefault="00E03678">
      <w:pPr>
        <w:spacing w:line="360" w:lineRule="exact"/>
      </w:pPr>
    </w:p>
    <w:p w14:paraId="698A9B76" w14:textId="77777777" w:rsidR="00E03678" w:rsidRDefault="00E03678">
      <w:pPr>
        <w:spacing w:line="360" w:lineRule="exact"/>
      </w:pPr>
    </w:p>
    <w:p w14:paraId="057ADBE8" w14:textId="77777777" w:rsidR="00E03678" w:rsidRDefault="00E03678">
      <w:pPr>
        <w:spacing w:line="360" w:lineRule="exact"/>
      </w:pPr>
    </w:p>
    <w:p w14:paraId="5553052F" w14:textId="77777777" w:rsidR="00E03678" w:rsidRDefault="00E03678">
      <w:pPr>
        <w:spacing w:line="360" w:lineRule="exact"/>
      </w:pPr>
    </w:p>
    <w:p w14:paraId="6CFAB4DD" w14:textId="77777777" w:rsidR="00E03678" w:rsidRDefault="00E03678">
      <w:pPr>
        <w:spacing w:line="360" w:lineRule="exact"/>
      </w:pPr>
    </w:p>
    <w:p w14:paraId="68F9657D" w14:textId="77777777" w:rsidR="00E03678" w:rsidRDefault="00E03678">
      <w:pPr>
        <w:spacing w:line="360" w:lineRule="exact"/>
      </w:pPr>
    </w:p>
    <w:p w14:paraId="42B75922" w14:textId="77777777" w:rsidR="00E03678" w:rsidRDefault="00E03678">
      <w:pPr>
        <w:spacing w:line="360" w:lineRule="exact"/>
      </w:pPr>
    </w:p>
    <w:p w14:paraId="0EE33656" w14:textId="77777777" w:rsidR="00E03678" w:rsidRDefault="00E03678">
      <w:pPr>
        <w:spacing w:line="360" w:lineRule="exact"/>
      </w:pPr>
    </w:p>
    <w:p w14:paraId="3DA83192" w14:textId="77777777" w:rsidR="00E03678" w:rsidRDefault="00E03678">
      <w:pPr>
        <w:spacing w:line="360" w:lineRule="exact"/>
      </w:pPr>
    </w:p>
    <w:p w14:paraId="78828DF2" w14:textId="77777777" w:rsidR="00E03678" w:rsidRDefault="00E03678">
      <w:pPr>
        <w:spacing w:line="360" w:lineRule="exact"/>
      </w:pPr>
    </w:p>
    <w:p w14:paraId="438C69EF" w14:textId="77777777" w:rsidR="00E03678" w:rsidRDefault="00E03678">
      <w:pPr>
        <w:spacing w:line="360" w:lineRule="exact"/>
      </w:pPr>
    </w:p>
    <w:p w14:paraId="7CC8DAC0" w14:textId="77777777" w:rsidR="00E03678" w:rsidRDefault="00E03678">
      <w:pPr>
        <w:spacing w:line="360" w:lineRule="exact"/>
      </w:pPr>
    </w:p>
    <w:p w14:paraId="407CEB4A" w14:textId="77777777" w:rsidR="00E03678" w:rsidRDefault="00E03678">
      <w:pPr>
        <w:spacing w:line="360" w:lineRule="exact"/>
      </w:pPr>
    </w:p>
    <w:p w14:paraId="135B5352" w14:textId="77777777" w:rsidR="00E03678" w:rsidRDefault="00E03678">
      <w:pPr>
        <w:spacing w:line="360" w:lineRule="exact"/>
      </w:pPr>
    </w:p>
    <w:p w14:paraId="319837AC" w14:textId="77777777" w:rsidR="00E03678" w:rsidRDefault="00E03678">
      <w:pPr>
        <w:spacing w:line="360" w:lineRule="exact"/>
      </w:pPr>
    </w:p>
    <w:p w14:paraId="379C94E1" w14:textId="77777777" w:rsidR="00E03678" w:rsidRDefault="00E03678">
      <w:pPr>
        <w:spacing w:line="360" w:lineRule="exact"/>
      </w:pPr>
    </w:p>
    <w:p w14:paraId="0D085BF3" w14:textId="77777777" w:rsidR="00E03678" w:rsidRDefault="00E03678">
      <w:pPr>
        <w:spacing w:line="360" w:lineRule="exact"/>
      </w:pPr>
    </w:p>
    <w:p w14:paraId="14BC3573" w14:textId="77777777" w:rsidR="00E03678" w:rsidRDefault="00E03678">
      <w:pPr>
        <w:spacing w:line="360" w:lineRule="exact"/>
      </w:pPr>
    </w:p>
    <w:p w14:paraId="135B2AC9" w14:textId="77777777" w:rsidR="00E03678" w:rsidRDefault="00E03678">
      <w:pPr>
        <w:spacing w:line="360" w:lineRule="exact"/>
      </w:pPr>
    </w:p>
    <w:p w14:paraId="2B8528BA" w14:textId="77777777" w:rsidR="00E03678" w:rsidRDefault="00E03678">
      <w:pPr>
        <w:spacing w:line="360" w:lineRule="exact"/>
      </w:pPr>
    </w:p>
    <w:p w14:paraId="2E783AE4" w14:textId="77777777" w:rsidR="00E03678" w:rsidRDefault="00E03678">
      <w:pPr>
        <w:spacing w:line="360" w:lineRule="exact"/>
      </w:pPr>
    </w:p>
    <w:p w14:paraId="55781611" w14:textId="77777777" w:rsidR="00E03678" w:rsidRDefault="00E03678">
      <w:pPr>
        <w:spacing w:line="360" w:lineRule="exact"/>
      </w:pPr>
    </w:p>
    <w:p w14:paraId="7AF370D3" w14:textId="77777777" w:rsidR="00E03678" w:rsidRDefault="00E03678">
      <w:pPr>
        <w:spacing w:line="360" w:lineRule="exact"/>
      </w:pPr>
    </w:p>
    <w:p w14:paraId="683C4902" w14:textId="77777777" w:rsidR="00E03678" w:rsidRDefault="00E03678">
      <w:pPr>
        <w:spacing w:line="360" w:lineRule="exact"/>
      </w:pPr>
    </w:p>
    <w:p w14:paraId="6BC9C364" w14:textId="77777777" w:rsidR="00E03678" w:rsidRDefault="00E03678">
      <w:pPr>
        <w:spacing w:line="360" w:lineRule="exact"/>
      </w:pPr>
    </w:p>
    <w:p w14:paraId="3659C239" w14:textId="77777777" w:rsidR="00E03678" w:rsidRDefault="00E03678">
      <w:pPr>
        <w:spacing w:line="360" w:lineRule="exact"/>
      </w:pPr>
    </w:p>
    <w:p w14:paraId="2C7CD7F4" w14:textId="77777777" w:rsidR="00E03678" w:rsidRDefault="00E03678">
      <w:pPr>
        <w:spacing w:line="360" w:lineRule="exact"/>
      </w:pPr>
    </w:p>
    <w:p w14:paraId="4C757DE9" w14:textId="77777777" w:rsidR="00E03678" w:rsidRDefault="00E03678">
      <w:pPr>
        <w:spacing w:line="360" w:lineRule="exact"/>
      </w:pPr>
    </w:p>
    <w:p w14:paraId="526C3E6B" w14:textId="77777777" w:rsidR="00E03678" w:rsidRDefault="00E03678">
      <w:pPr>
        <w:spacing w:line="360" w:lineRule="exact"/>
      </w:pPr>
    </w:p>
    <w:p w14:paraId="1DA3627E" w14:textId="77777777" w:rsidR="00E03678" w:rsidRDefault="00E03678">
      <w:pPr>
        <w:spacing w:line="360" w:lineRule="exact"/>
      </w:pPr>
    </w:p>
    <w:p w14:paraId="20064A86" w14:textId="77777777" w:rsidR="00E03678" w:rsidRDefault="00E03678">
      <w:pPr>
        <w:spacing w:line="360" w:lineRule="exact"/>
      </w:pPr>
    </w:p>
    <w:p w14:paraId="2C65CCD9" w14:textId="77777777" w:rsidR="00E03678" w:rsidRDefault="00E03678">
      <w:pPr>
        <w:spacing w:line="360" w:lineRule="exact"/>
      </w:pPr>
    </w:p>
    <w:p w14:paraId="58707653" w14:textId="77777777" w:rsidR="00E03678" w:rsidRDefault="00E03678">
      <w:pPr>
        <w:spacing w:line="360" w:lineRule="exact"/>
      </w:pPr>
    </w:p>
    <w:p w14:paraId="6D7831A8" w14:textId="77777777" w:rsidR="00E03678" w:rsidRDefault="00E03678">
      <w:pPr>
        <w:spacing w:after="378" w:line="1" w:lineRule="exact"/>
      </w:pPr>
    </w:p>
    <w:p w14:paraId="3715DC43" w14:textId="77777777" w:rsidR="00E03678" w:rsidRDefault="00E03678">
      <w:pPr>
        <w:spacing w:line="1" w:lineRule="exact"/>
        <w:sectPr w:rsidR="00E03678">
          <w:pgSz w:w="11909" w:h="16834"/>
          <w:pgMar w:top="669" w:right="262" w:bottom="669" w:left="171" w:header="241" w:footer="3" w:gutter="0"/>
          <w:cols w:space="720"/>
          <w:noEndnote/>
          <w:docGrid w:linePitch="360"/>
        </w:sectPr>
      </w:pPr>
    </w:p>
    <w:p w14:paraId="5CAFD546" w14:textId="13AD8211" w:rsidR="00E03678" w:rsidRDefault="00E03678">
      <w:pPr>
        <w:framePr w:w="3475" w:h="4481" w:wrap="notBeside" w:vAnchor="text" w:hAnchor="text" w:y="1"/>
        <w:rPr>
          <w:sz w:val="2"/>
          <w:szCs w:val="2"/>
        </w:rPr>
      </w:pPr>
    </w:p>
    <w:p w14:paraId="6095BD96" w14:textId="1C8444FA" w:rsidR="00E03678" w:rsidRDefault="009A3D37">
      <w:pPr>
        <w:spacing w:line="1" w:lineRule="exact"/>
        <w:sectPr w:rsidR="00E03678">
          <w:pgSz w:w="11909" w:h="16834"/>
          <w:pgMar w:top="6099" w:right="4206" w:bottom="6054" w:left="4228" w:header="5671" w:footer="3" w:gutter="0"/>
          <w:cols w:space="720"/>
          <w:noEndnote/>
          <w:docGrid w:linePitch="360"/>
        </w:sectPr>
      </w:pPr>
      <w:r>
        <w:rPr>
          <w:noProof/>
        </w:rPr>
        <mc:AlternateContent>
          <mc:Choice Requires="wps">
            <w:drawing>
              <wp:anchor distT="0" distB="0" distL="0" distR="523875" simplePos="0" relativeHeight="251671552" behindDoc="0" locked="0" layoutInCell="1" allowOverlap="1" wp14:anchorId="75F22D12" wp14:editId="34D03ED7">
                <wp:simplePos x="0" y="0"/>
                <wp:positionH relativeFrom="column">
                  <wp:posOffset>-60334</wp:posOffset>
                </wp:positionH>
                <wp:positionV relativeFrom="paragraph">
                  <wp:posOffset>4594240</wp:posOffset>
                </wp:positionV>
                <wp:extent cx="2790701" cy="653143"/>
                <wp:effectExtent l="0" t="0" r="0" b="0"/>
                <wp:wrapNone/>
                <wp:docPr id="50" name="Shape 50"/>
                <wp:cNvGraphicFramePr/>
                <a:graphic xmlns:a="http://schemas.openxmlformats.org/drawingml/2006/main">
                  <a:graphicData uri="http://schemas.microsoft.com/office/word/2010/wordprocessingShape">
                    <wps:wsp>
                      <wps:cNvSpPr txBox="1"/>
                      <wps:spPr>
                        <a:xfrm>
                          <a:off x="0" y="0"/>
                          <a:ext cx="2790701" cy="653143"/>
                        </a:xfrm>
                        <a:prstGeom prst="rect">
                          <a:avLst/>
                        </a:prstGeom>
                        <a:noFill/>
                      </wps:spPr>
                      <wps:txbx>
                        <w:txbxContent>
                          <w:p w14:paraId="2CC233AF" w14:textId="77777777" w:rsidR="00E03678" w:rsidRPr="009A3D37" w:rsidRDefault="00000000">
                            <w:pPr>
                              <w:pStyle w:val="Picturecaption0"/>
                              <w:pBdr>
                                <w:top w:val="single" w:sz="0" w:space="0" w:color="3C111B"/>
                                <w:left w:val="single" w:sz="0" w:space="0" w:color="3C111B"/>
                                <w:bottom w:val="single" w:sz="0" w:space="0" w:color="3C111B"/>
                                <w:right w:val="single" w:sz="0" w:space="0" w:color="3C111B"/>
                              </w:pBdr>
                              <w:shd w:val="clear" w:color="auto" w:fill="3C111B"/>
                              <w:spacing w:line="187" w:lineRule="auto"/>
                              <w:rPr>
                                <w:sz w:val="32"/>
                                <w:szCs w:val="32"/>
                              </w:rPr>
                            </w:pPr>
                            <w:r w:rsidRPr="009A3D37">
                              <w:rPr>
                                <w:rStyle w:val="Picturecaption"/>
                                <w:rFonts w:ascii="Calibri" w:hAnsi="Calibri"/>
                                <w:b/>
                                <w:color w:val="FFFFFF"/>
                                <w:sz w:val="32"/>
                                <w:szCs w:val="16"/>
                              </w:rPr>
                              <w:t xml:space="preserve">Klinik Uygulamada Yüksek Doz </w:t>
                            </w:r>
                            <w:proofErr w:type="spellStart"/>
                            <w:r w:rsidRPr="009A3D37">
                              <w:rPr>
                                <w:rStyle w:val="Picturecaption"/>
                                <w:rFonts w:ascii="Calibri" w:hAnsi="Calibri"/>
                                <w:b/>
                                <w:color w:val="FFFFFF"/>
                                <w:sz w:val="32"/>
                                <w:szCs w:val="16"/>
                              </w:rPr>
                              <w:t>PRP'nin</w:t>
                            </w:r>
                            <w:proofErr w:type="spellEnd"/>
                            <w:r w:rsidRPr="009A3D37">
                              <w:rPr>
                                <w:rStyle w:val="Picturecaption"/>
                                <w:rFonts w:ascii="Calibri" w:hAnsi="Calibri"/>
                                <w:b/>
                                <w:color w:val="FFFFFF"/>
                                <w:sz w:val="32"/>
                                <w:szCs w:val="16"/>
                              </w:rPr>
                              <w:t xml:space="preserve"> Kritik Rolünü Anlamak</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5F22D12" id="Shape 50" o:spid="_x0000_s1032" type="#_x0000_t202" style="position:absolute;margin-left:-4.75pt;margin-top:361.75pt;width:219.75pt;height:51.45pt;z-index:251671552;visibility:visible;mso-wrap-style:square;mso-width-percent:0;mso-height-percent:0;mso-wrap-distance-left:0;mso-wrap-distance-top:0;mso-wrap-distance-right:41.2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" filled="f" stroked="f">
                <v:textbox inset="0,0,0,0">
                  <w:txbxContent>
                    <w:p w14:paraId="2CC233AF" w14:textId="77777777" w:rsidR="00E03678" w:rsidRPr="009A3D37" w:rsidRDefault="00000000">
                      <w:pPr>
                        <w:pStyle w:val="Picturecaption0"/>
                        <w:pBdr>
                          <w:top w:val="single" w:sz="0" w:space="0" w:color="3C111B"/>
                          <w:left w:val="single" w:sz="0" w:space="0" w:color="3C111B"/>
                          <w:bottom w:val="single" w:sz="0" w:space="0" w:color="3C111B"/>
                          <w:right w:val="single" w:sz="0" w:space="0" w:color="3C111B"/>
                        </w:pBdr>
                        <w:shd w:val="clear" w:color="auto" w:fill="3C111B"/>
                        <w:spacing w:line="187" w:lineRule="auto"/>
                        <w:rPr>
                          <w:sz w:val="32"/>
                          <w:szCs w:val="32"/>
                        </w:rPr>
                      </w:pPr>
                      <w:r w:rsidRPr="009A3D37">
                        <w:rPr>
                          <w:rStyle w:val="Picturecaption"/>
                          <w:rFonts w:ascii="Calibri" w:hAnsi="Calibri"/>
                          <w:b/>
                          <w:color w:val="FFFFFF"/>
                          <w:sz w:val="32"/>
                          <w:szCs w:val="16"/>
                        </w:rPr>
                        <w:t xml:space="preserve">Klinik Uygulamada Yüksek Doz </w:t>
                      </w:r>
                      <w:proofErr w:type="spellStart"/>
                      <w:r w:rsidRPr="009A3D37">
                        <w:rPr>
                          <w:rStyle w:val="Picturecaption"/>
                          <w:rFonts w:ascii="Calibri" w:hAnsi="Calibri"/>
                          <w:b/>
                          <w:color w:val="FFFFFF"/>
                          <w:sz w:val="32"/>
                          <w:szCs w:val="16"/>
                        </w:rPr>
                        <w:t>PRP'nin</w:t>
                      </w:r>
                      <w:proofErr w:type="spellEnd"/>
                      <w:r w:rsidRPr="009A3D37">
                        <w:rPr>
                          <w:rStyle w:val="Picturecaption"/>
                          <w:rFonts w:ascii="Calibri" w:hAnsi="Calibri"/>
                          <w:b/>
                          <w:color w:val="FFFFFF"/>
                          <w:sz w:val="32"/>
                          <w:szCs w:val="16"/>
                        </w:rPr>
                        <w:t xml:space="preserve"> Kritik Rolünü Anlamak</w:t>
                      </w:r>
                    </w:p>
                  </w:txbxContent>
                </v:textbox>
              </v:shape>
            </w:pict>
          </mc:Fallback>
        </mc:AlternateContent>
      </w:r>
      <w:r>
        <w:rPr>
          <w:noProof/>
        </w:rPr>
        <w:drawing>
          <wp:anchor distT="0" distB="0" distL="114300" distR="114300" simplePos="0" relativeHeight="251670528" behindDoc="0" locked="0" layoutInCell="1" allowOverlap="1" wp14:anchorId="7AB41D49" wp14:editId="1ABECF9D">
            <wp:simplePos x="0" y="0"/>
            <wp:positionH relativeFrom="column">
              <wp:posOffset>-2186016</wp:posOffset>
            </wp:positionH>
            <wp:positionV relativeFrom="paragraph">
              <wp:posOffset>-2994091</wp:posOffset>
            </wp:positionV>
            <wp:extent cx="6645910" cy="8799616"/>
            <wp:effectExtent l="0" t="0" r="2540" b="1905"/>
            <wp:wrapNone/>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2">
                      <a:extLst>
                        <a:ext uri="{28A0092B-C50C-407E-A947-70E740481C1C}">
                          <a14:useLocalDpi xmlns:a14="http://schemas.microsoft.com/office/drawing/2010/main" val="0"/>
                        </a:ext>
                      </a:extLst>
                    </a:blip>
                    <a:stretch/>
                  </pic:blipFill>
                  <pic:spPr>
                    <a:xfrm>
                      <a:off x="0" y="0"/>
                      <a:ext cx="6649631" cy="8804542"/>
                    </a:xfrm>
                    <a:prstGeom prst="rect">
                      <a:avLst/>
                    </a:prstGeom>
                  </pic:spPr>
                </pic:pic>
              </a:graphicData>
            </a:graphic>
            <wp14:sizeRelH relativeFrom="margin">
              <wp14:pctWidth>0</wp14:pctWidth>
            </wp14:sizeRelH>
            <wp14:sizeRelV relativeFrom="margin">
              <wp14:pctHeight>0</wp14:pctHeight>
            </wp14:sizeRelV>
          </wp:anchor>
        </w:drawing>
      </w:r>
    </w:p>
    <w:p w14:paraId="6B97178E" w14:textId="77777777" w:rsidR="00E03678" w:rsidRDefault="00000000">
      <w:pPr>
        <w:pStyle w:val="Picturecaption0"/>
        <w:framePr w:w="7474" w:h="283" w:wrap="none" w:hAnchor="page" w:x="3896" w:y="947"/>
        <w:rPr>
          <w:sz w:val="22"/>
          <w:szCs w:val="22"/>
        </w:rPr>
      </w:pPr>
      <w:r>
        <w:rPr>
          <w:rStyle w:val="Picturecaption"/>
          <w:b/>
          <w:color w:val="501A20"/>
          <w:sz w:val="22"/>
        </w:rPr>
        <w:lastRenderedPageBreak/>
        <w:t xml:space="preserve">Klinik Uygulamada Yüksek Doz </w:t>
      </w:r>
      <w:proofErr w:type="spellStart"/>
      <w:r>
        <w:rPr>
          <w:rStyle w:val="Picturecaption"/>
          <w:b/>
          <w:color w:val="501A20"/>
          <w:sz w:val="22"/>
        </w:rPr>
        <w:t>PRP'nin</w:t>
      </w:r>
      <w:proofErr w:type="spellEnd"/>
      <w:r>
        <w:rPr>
          <w:rStyle w:val="Picturecaption"/>
          <w:b/>
          <w:color w:val="501A20"/>
          <w:sz w:val="22"/>
        </w:rPr>
        <w:t xml:space="preserve"> Kritik Rolünü Anlamak</w:t>
      </w:r>
    </w:p>
    <w:p w14:paraId="1E6F8A4A" w14:textId="77777777" w:rsidR="00E03678" w:rsidRDefault="00000000">
      <w:pPr>
        <w:pStyle w:val="Picturecaption0"/>
        <w:framePr w:w="10800" w:h="1642" w:wrap="none" w:hAnchor="page" w:x="503" w:y="11607"/>
        <w:spacing w:line="293" w:lineRule="auto"/>
        <w:rPr>
          <w:sz w:val="22"/>
          <w:szCs w:val="22"/>
        </w:rPr>
      </w:pPr>
      <w:r>
        <w:rPr>
          <w:rStyle w:val="Picturecaption"/>
          <w:rFonts w:ascii="Tahoma" w:hAnsi="Tahoma"/>
          <w:color w:val="242021"/>
          <w:sz w:val="22"/>
        </w:rPr>
        <w:t xml:space="preserve">Trombositten Zengin Plazma (PRP) farklı uzmanlık alanlarında yaygın olarak kullanılmaktadır, ancak akademi dünyasında </w:t>
      </w:r>
      <w:proofErr w:type="spellStart"/>
      <w:r>
        <w:rPr>
          <w:rStyle w:val="Picturecaption"/>
          <w:rFonts w:ascii="Tahoma" w:hAnsi="Tahoma"/>
          <w:color w:val="242021"/>
          <w:sz w:val="22"/>
        </w:rPr>
        <w:t>PRP'nin</w:t>
      </w:r>
      <w:proofErr w:type="spellEnd"/>
      <w:r>
        <w:rPr>
          <w:rStyle w:val="Picturecaption"/>
          <w:rFonts w:ascii="Tahoma" w:hAnsi="Tahoma"/>
          <w:color w:val="242021"/>
          <w:sz w:val="22"/>
        </w:rPr>
        <w:t xml:space="preserve"> klinik etkinliği konusunda görüşler bölünmüştür. Birkaç çalışma, </w:t>
      </w:r>
      <w:proofErr w:type="spellStart"/>
      <w:r>
        <w:rPr>
          <w:rStyle w:val="Picturecaption"/>
          <w:rFonts w:ascii="Tahoma" w:hAnsi="Tahoma"/>
          <w:color w:val="242021"/>
          <w:sz w:val="22"/>
        </w:rPr>
        <w:t>PRP'nin</w:t>
      </w:r>
      <w:proofErr w:type="spellEnd"/>
      <w:r>
        <w:rPr>
          <w:rStyle w:val="Picturecaption"/>
          <w:rFonts w:ascii="Tahoma" w:hAnsi="Tahoma"/>
          <w:color w:val="242021"/>
          <w:sz w:val="22"/>
        </w:rPr>
        <w:t xml:space="preserve"> sadece </w:t>
      </w:r>
      <w:proofErr w:type="spellStart"/>
      <w:r>
        <w:rPr>
          <w:rStyle w:val="Picturecaption"/>
          <w:rFonts w:ascii="Tahoma" w:hAnsi="Tahoma"/>
          <w:color w:val="242021"/>
          <w:sz w:val="22"/>
        </w:rPr>
        <w:t>salin</w:t>
      </w:r>
      <w:proofErr w:type="spellEnd"/>
      <w:r>
        <w:rPr>
          <w:rStyle w:val="Picturecaption"/>
          <w:rFonts w:ascii="Tahoma" w:hAnsi="Tahoma"/>
          <w:color w:val="242021"/>
          <w:sz w:val="22"/>
        </w:rPr>
        <w:t xml:space="preserve"> veya konservatif tedavi uygulanan kontrol grubuna kıyasla bir fayda sağlamadığını göstermiştir. </w:t>
      </w:r>
      <w:r>
        <w:rPr>
          <w:rStyle w:val="Picturecaption"/>
          <w:rFonts w:ascii="Tahoma" w:hAnsi="Tahoma"/>
          <w:sz w:val="22"/>
        </w:rPr>
        <w:t>2,9,11</w:t>
      </w:r>
      <w:r>
        <w:rPr>
          <w:rStyle w:val="Picturecaption"/>
          <w:rFonts w:ascii="Tahoma" w:hAnsi="Tahoma"/>
          <w:color w:val="242021"/>
          <w:sz w:val="22"/>
        </w:rPr>
        <w:t xml:space="preserve"> Diğer çalışmalar ise bunun tersini göstermektedir; PRP grubu kontrol grubuna göre istatistiksel olarak üstün bulunmuştur. </w:t>
      </w:r>
      <w:r>
        <w:rPr>
          <w:rStyle w:val="Picturecaption"/>
          <w:rFonts w:ascii="Tahoma" w:hAnsi="Tahoma"/>
          <w:sz w:val="22"/>
        </w:rPr>
        <w:t>Bu kadar çelişkili kanıtlar karşısında, en iyi sonuçları elde etmek isteyen sağlayıcılar için doğru PRP sistemini seçmek önemli bir zorluk olabilir.</w:t>
      </w:r>
    </w:p>
    <w:p w14:paraId="3818FB58" w14:textId="77777777" w:rsidR="00E03678" w:rsidRDefault="00000000">
      <w:pPr>
        <w:pStyle w:val="Picturecaption0"/>
        <w:framePr w:w="4450" w:h="1872" w:wrap="none" w:hAnchor="page" w:x="416" w:y="8559"/>
        <w:pBdr>
          <w:top w:val="single" w:sz="0" w:space="0" w:color="42101B"/>
          <w:left w:val="single" w:sz="0" w:space="0" w:color="42101B"/>
          <w:bottom w:val="single" w:sz="0" w:space="29" w:color="42101B"/>
          <w:right w:val="single" w:sz="0" w:space="0" w:color="42101B"/>
        </w:pBdr>
        <w:shd w:val="clear" w:color="auto" w:fill="42101B"/>
        <w:spacing w:line="194" w:lineRule="auto"/>
        <w:rPr>
          <w:sz w:val="86"/>
          <w:szCs w:val="86"/>
        </w:rPr>
      </w:pPr>
      <w:r>
        <w:rPr>
          <w:rStyle w:val="Picturecaption"/>
          <w:rFonts w:ascii="Tahoma" w:hAnsi="Tahoma"/>
          <w:b/>
          <w:color w:val="FFFFFF"/>
          <w:sz w:val="86"/>
        </w:rPr>
        <w:t>Zorluk</w:t>
      </w:r>
    </w:p>
    <w:p w14:paraId="316F3D3B" w14:textId="77777777" w:rsidR="00E03678" w:rsidRDefault="00000000">
      <w:pPr>
        <w:spacing w:line="360" w:lineRule="exact"/>
      </w:pPr>
      <w:r>
        <w:rPr>
          <w:noProof/>
        </w:rPr>
        <w:drawing>
          <wp:anchor distT="0" distB="0" distL="0" distR="0" simplePos="0" relativeHeight="62914712" behindDoc="1" locked="0" layoutInCell="1" allowOverlap="1" wp14:anchorId="3AB62BA7" wp14:editId="79B58B91">
            <wp:simplePos x="0" y="0"/>
            <wp:positionH relativeFrom="page">
              <wp:posOffset>-53340</wp:posOffset>
            </wp:positionH>
            <wp:positionV relativeFrom="margin">
              <wp:posOffset>0</wp:posOffset>
            </wp:positionV>
            <wp:extent cx="7723505" cy="10003790"/>
            <wp:effectExtent l="0" t="0" r="0" b="0"/>
            <wp:wrapNone/>
            <wp:docPr id="52" name="Shape 52"/>
            <wp:cNvGraphicFramePr/>
            <a:graphic xmlns:a="http://schemas.openxmlformats.org/drawingml/2006/main">
              <a:graphicData uri="http://schemas.openxmlformats.org/drawingml/2006/picture">
                <pic:pic xmlns:pic="http://schemas.openxmlformats.org/drawingml/2006/picture">
                  <pic:nvPicPr>
                    <pic:cNvPr id="53" name="Picture box 53"/>
                    <pic:cNvPicPr/>
                  </pic:nvPicPr>
                  <pic:blipFill>
                    <a:blip r:embed="rId33"/>
                    <a:stretch/>
                  </pic:blipFill>
                  <pic:spPr>
                    <a:xfrm>
                      <a:off x="0" y="0"/>
                      <a:ext cx="7723505" cy="10003790"/>
                    </a:xfrm>
                    <a:prstGeom prst="rect">
                      <a:avLst/>
                    </a:prstGeom>
                  </pic:spPr>
                </pic:pic>
              </a:graphicData>
            </a:graphic>
          </wp:anchor>
        </w:drawing>
      </w:r>
    </w:p>
    <w:p w14:paraId="138CC73E" w14:textId="77777777" w:rsidR="00E03678" w:rsidRDefault="00E03678">
      <w:pPr>
        <w:spacing w:line="360" w:lineRule="exact"/>
      </w:pPr>
    </w:p>
    <w:p w14:paraId="1AC461F4" w14:textId="77777777" w:rsidR="00E03678" w:rsidRDefault="00E03678">
      <w:pPr>
        <w:spacing w:line="360" w:lineRule="exact"/>
      </w:pPr>
    </w:p>
    <w:p w14:paraId="7AEE8B9A" w14:textId="77777777" w:rsidR="00E03678" w:rsidRDefault="00E03678">
      <w:pPr>
        <w:spacing w:line="360" w:lineRule="exact"/>
      </w:pPr>
    </w:p>
    <w:p w14:paraId="2C6E9B77" w14:textId="77777777" w:rsidR="00E03678" w:rsidRDefault="00E03678">
      <w:pPr>
        <w:spacing w:line="360" w:lineRule="exact"/>
      </w:pPr>
    </w:p>
    <w:p w14:paraId="2A4EFC46" w14:textId="77777777" w:rsidR="00E03678" w:rsidRDefault="00E03678">
      <w:pPr>
        <w:spacing w:line="360" w:lineRule="exact"/>
      </w:pPr>
    </w:p>
    <w:p w14:paraId="3330CD51" w14:textId="77777777" w:rsidR="00E03678" w:rsidRDefault="00E03678">
      <w:pPr>
        <w:spacing w:line="360" w:lineRule="exact"/>
      </w:pPr>
    </w:p>
    <w:p w14:paraId="724165A1" w14:textId="77777777" w:rsidR="00E03678" w:rsidRDefault="00E03678">
      <w:pPr>
        <w:spacing w:line="360" w:lineRule="exact"/>
      </w:pPr>
    </w:p>
    <w:p w14:paraId="51E4BD16" w14:textId="77777777" w:rsidR="00E03678" w:rsidRDefault="00E03678">
      <w:pPr>
        <w:spacing w:line="360" w:lineRule="exact"/>
      </w:pPr>
    </w:p>
    <w:p w14:paraId="4F36C889" w14:textId="77777777" w:rsidR="00E03678" w:rsidRDefault="00E03678">
      <w:pPr>
        <w:spacing w:line="360" w:lineRule="exact"/>
      </w:pPr>
    </w:p>
    <w:p w14:paraId="03B81DEB" w14:textId="77777777" w:rsidR="00E03678" w:rsidRDefault="00E03678">
      <w:pPr>
        <w:spacing w:line="360" w:lineRule="exact"/>
      </w:pPr>
    </w:p>
    <w:p w14:paraId="4960744C" w14:textId="77777777" w:rsidR="00E03678" w:rsidRDefault="00E03678">
      <w:pPr>
        <w:spacing w:line="360" w:lineRule="exact"/>
      </w:pPr>
    </w:p>
    <w:p w14:paraId="145A5CBB" w14:textId="77777777" w:rsidR="00E03678" w:rsidRDefault="00E03678">
      <w:pPr>
        <w:spacing w:line="360" w:lineRule="exact"/>
      </w:pPr>
    </w:p>
    <w:p w14:paraId="69A43298" w14:textId="77777777" w:rsidR="00E03678" w:rsidRDefault="00E03678">
      <w:pPr>
        <w:spacing w:line="360" w:lineRule="exact"/>
      </w:pPr>
    </w:p>
    <w:p w14:paraId="5B35E80E" w14:textId="77777777" w:rsidR="00E03678" w:rsidRDefault="00E03678">
      <w:pPr>
        <w:spacing w:line="360" w:lineRule="exact"/>
      </w:pPr>
    </w:p>
    <w:p w14:paraId="3E143E13" w14:textId="77777777" w:rsidR="00E03678" w:rsidRDefault="00E03678">
      <w:pPr>
        <w:spacing w:line="360" w:lineRule="exact"/>
      </w:pPr>
    </w:p>
    <w:p w14:paraId="299E2257" w14:textId="77777777" w:rsidR="00E03678" w:rsidRDefault="00E03678">
      <w:pPr>
        <w:spacing w:line="360" w:lineRule="exact"/>
      </w:pPr>
    </w:p>
    <w:p w14:paraId="3298295D" w14:textId="77777777" w:rsidR="00E03678" w:rsidRDefault="00E03678">
      <w:pPr>
        <w:spacing w:line="360" w:lineRule="exact"/>
      </w:pPr>
    </w:p>
    <w:p w14:paraId="1277B2C0" w14:textId="77777777" w:rsidR="00E03678" w:rsidRDefault="00E03678">
      <w:pPr>
        <w:spacing w:line="360" w:lineRule="exact"/>
      </w:pPr>
    </w:p>
    <w:p w14:paraId="15111AB0" w14:textId="77777777" w:rsidR="00E03678" w:rsidRDefault="00E03678">
      <w:pPr>
        <w:spacing w:line="360" w:lineRule="exact"/>
      </w:pPr>
    </w:p>
    <w:p w14:paraId="4C39887C" w14:textId="77777777" w:rsidR="00E03678" w:rsidRDefault="00E03678">
      <w:pPr>
        <w:spacing w:line="360" w:lineRule="exact"/>
      </w:pPr>
    </w:p>
    <w:p w14:paraId="5635DFE0" w14:textId="77777777" w:rsidR="00E03678" w:rsidRDefault="00E03678">
      <w:pPr>
        <w:spacing w:line="360" w:lineRule="exact"/>
      </w:pPr>
    </w:p>
    <w:p w14:paraId="6BDA849D" w14:textId="77777777" w:rsidR="00E03678" w:rsidRDefault="00E03678">
      <w:pPr>
        <w:spacing w:line="360" w:lineRule="exact"/>
      </w:pPr>
    </w:p>
    <w:p w14:paraId="391E7EFC" w14:textId="77777777" w:rsidR="00E03678" w:rsidRDefault="00E03678">
      <w:pPr>
        <w:spacing w:line="360" w:lineRule="exact"/>
      </w:pPr>
    </w:p>
    <w:p w14:paraId="61FA5E70" w14:textId="77777777" w:rsidR="00E03678" w:rsidRDefault="00E03678">
      <w:pPr>
        <w:spacing w:line="360" w:lineRule="exact"/>
      </w:pPr>
    </w:p>
    <w:p w14:paraId="5D05E72C" w14:textId="77777777" w:rsidR="00E03678" w:rsidRDefault="00E03678">
      <w:pPr>
        <w:spacing w:line="360" w:lineRule="exact"/>
      </w:pPr>
    </w:p>
    <w:p w14:paraId="46825FD2" w14:textId="77777777" w:rsidR="00E03678" w:rsidRDefault="00E03678">
      <w:pPr>
        <w:spacing w:line="360" w:lineRule="exact"/>
      </w:pPr>
    </w:p>
    <w:p w14:paraId="12A2D727" w14:textId="77777777" w:rsidR="00E03678" w:rsidRDefault="00E03678">
      <w:pPr>
        <w:spacing w:line="360" w:lineRule="exact"/>
      </w:pPr>
    </w:p>
    <w:p w14:paraId="0C24C12C" w14:textId="77777777" w:rsidR="00E03678" w:rsidRDefault="00E03678">
      <w:pPr>
        <w:spacing w:line="360" w:lineRule="exact"/>
      </w:pPr>
    </w:p>
    <w:p w14:paraId="79136BD4" w14:textId="77777777" w:rsidR="00E03678" w:rsidRDefault="00E03678">
      <w:pPr>
        <w:spacing w:line="360" w:lineRule="exact"/>
      </w:pPr>
    </w:p>
    <w:p w14:paraId="791CA2B7" w14:textId="77777777" w:rsidR="00E03678" w:rsidRDefault="00E03678">
      <w:pPr>
        <w:spacing w:line="360" w:lineRule="exact"/>
      </w:pPr>
    </w:p>
    <w:p w14:paraId="5A9B4CAD" w14:textId="77777777" w:rsidR="00E03678" w:rsidRDefault="00E03678">
      <w:pPr>
        <w:spacing w:line="360" w:lineRule="exact"/>
      </w:pPr>
    </w:p>
    <w:p w14:paraId="12D96EFA" w14:textId="77777777" w:rsidR="00E03678" w:rsidRDefault="00E03678">
      <w:pPr>
        <w:spacing w:line="360" w:lineRule="exact"/>
      </w:pPr>
    </w:p>
    <w:p w14:paraId="3A833667" w14:textId="77777777" w:rsidR="00E03678" w:rsidRDefault="00E03678">
      <w:pPr>
        <w:spacing w:line="360" w:lineRule="exact"/>
      </w:pPr>
    </w:p>
    <w:p w14:paraId="56CACF21" w14:textId="77777777" w:rsidR="00E03678" w:rsidRDefault="00E03678">
      <w:pPr>
        <w:spacing w:line="360" w:lineRule="exact"/>
      </w:pPr>
    </w:p>
    <w:p w14:paraId="3D790A4B" w14:textId="77777777" w:rsidR="00E03678" w:rsidRDefault="00E03678">
      <w:pPr>
        <w:spacing w:line="360" w:lineRule="exact"/>
      </w:pPr>
    </w:p>
    <w:p w14:paraId="678CA8E6" w14:textId="77777777" w:rsidR="00E03678" w:rsidRDefault="00E03678">
      <w:pPr>
        <w:spacing w:line="360" w:lineRule="exact"/>
      </w:pPr>
    </w:p>
    <w:p w14:paraId="1A386E9A" w14:textId="77777777" w:rsidR="00E03678" w:rsidRDefault="00E03678">
      <w:pPr>
        <w:spacing w:line="360" w:lineRule="exact"/>
      </w:pPr>
    </w:p>
    <w:p w14:paraId="01F7C4C5" w14:textId="77777777" w:rsidR="00E03678" w:rsidRDefault="00E03678">
      <w:pPr>
        <w:spacing w:line="360" w:lineRule="exact"/>
      </w:pPr>
    </w:p>
    <w:p w14:paraId="19445D3C" w14:textId="77777777" w:rsidR="00E03678" w:rsidRDefault="00E03678">
      <w:pPr>
        <w:spacing w:line="360" w:lineRule="exact"/>
      </w:pPr>
    </w:p>
    <w:p w14:paraId="6EB98BF5" w14:textId="77777777" w:rsidR="00E03678" w:rsidRDefault="00E03678">
      <w:pPr>
        <w:spacing w:line="360" w:lineRule="exact"/>
      </w:pPr>
    </w:p>
    <w:p w14:paraId="5F3B1995" w14:textId="77777777" w:rsidR="00E03678" w:rsidRDefault="00E03678">
      <w:pPr>
        <w:spacing w:line="360" w:lineRule="exact"/>
      </w:pPr>
    </w:p>
    <w:p w14:paraId="79515266" w14:textId="77777777" w:rsidR="00E03678" w:rsidRDefault="00E03678">
      <w:pPr>
        <w:spacing w:after="628" w:line="1" w:lineRule="exact"/>
      </w:pPr>
    </w:p>
    <w:p w14:paraId="3FD31B20" w14:textId="77777777" w:rsidR="00E03678" w:rsidRDefault="00E03678">
      <w:pPr>
        <w:spacing w:line="1" w:lineRule="exact"/>
        <w:sectPr w:rsidR="00E03678">
          <w:pgSz w:w="11909" w:h="16834"/>
          <w:pgMar w:top="476" w:right="0" w:bottom="409" w:left="0" w:header="48" w:footer="3" w:gutter="0"/>
          <w:cols w:space="720"/>
          <w:noEndnote/>
          <w:docGrid w:linePitch="360"/>
        </w:sectPr>
      </w:pPr>
    </w:p>
    <w:p w14:paraId="20C46F12" w14:textId="77777777" w:rsidR="00E03678" w:rsidRDefault="00000000">
      <w:pPr>
        <w:pStyle w:val="Picturecaption0"/>
        <w:framePr w:w="7474" w:h="283" w:wrap="none" w:hAnchor="page" w:x="3897" w:y="510"/>
        <w:rPr>
          <w:sz w:val="22"/>
          <w:szCs w:val="22"/>
        </w:rPr>
      </w:pPr>
      <w:r>
        <w:rPr>
          <w:rStyle w:val="Picturecaption"/>
          <w:b/>
          <w:color w:val="501A20"/>
          <w:sz w:val="22"/>
        </w:rPr>
        <w:lastRenderedPageBreak/>
        <w:t xml:space="preserve">Klinik Uygulamada Yüksek Doz </w:t>
      </w:r>
      <w:proofErr w:type="spellStart"/>
      <w:r>
        <w:rPr>
          <w:rStyle w:val="Picturecaption"/>
          <w:b/>
          <w:color w:val="501A20"/>
          <w:sz w:val="22"/>
        </w:rPr>
        <w:t>PRP'nin</w:t>
      </w:r>
      <w:proofErr w:type="spellEnd"/>
      <w:r>
        <w:rPr>
          <w:rStyle w:val="Picturecaption"/>
          <w:b/>
          <w:color w:val="501A20"/>
          <w:sz w:val="22"/>
        </w:rPr>
        <w:t xml:space="preserve"> Kritik Rolünü Anlamak</w:t>
      </w:r>
    </w:p>
    <w:p w14:paraId="2AE5D437" w14:textId="77777777" w:rsidR="00E03678" w:rsidRDefault="00000000">
      <w:pPr>
        <w:pStyle w:val="Picturecaption0"/>
        <w:framePr w:w="5146" w:h="3811" w:wrap="none" w:hAnchor="page" w:x="604" w:y="7542"/>
        <w:spacing w:after="40"/>
        <w:rPr>
          <w:sz w:val="52"/>
          <w:szCs w:val="52"/>
        </w:rPr>
      </w:pPr>
      <w:r>
        <w:rPr>
          <w:rStyle w:val="Picturecaption"/>
          <w:rFonts w:ascii="Calibri" w:hAnsi="Calibri"/>
          <w:b/>
          <w:color w:val="242021"/>
          <w:sz w:val="52"/>
        </w:rPr>
        <w:t>Buraya Nasıl Geldik</w:t>
      </w:r>
    </w:p>
    <w:p w14:paraId="4E0B112E" w14:textId="77777777" w:rsidR="00E03678" w:rsidRDefault="00000000">
      <w:pPr>
        <w:pStyle w:val="Picturecaption0"/>
        <w:framePr w:w="5146" w:h="3811" w:wrap="none" w:hAnchor="page" w:x="604" w:y="7542"/>
        <w:spacing w:line="283" w:lineRule="auto"/>
        <w:rPr>
          <w:sz w:val="22"/>
          <w:szCs w:val="22"/>
        </w:rPr>
      </w:pPr>
      <w:r>
        <w:rPr>
          <w:rStyle w:val="Picturecaption"/>
          <w:rFonts w:ascii="Segoe UI" w:hAnsi="Segoe UI"/>
          <w:sz w:val="22"/>
        </w:rPr>
        <w:t>PRP, 2000'li yılların başında rejeneratif tıp camiasına tanıtıldı ve çoğu başlangıçta PRP üretimi için tasarlanmamış olan, modifiye edilmiş biyolojik kan bankası ekipmanları ve protokollerine dayanan ticari cihazlar tarafından domine edildi.</w:t>
      </w:r>
      <w:r>
        <w:rPr>
          <w:rStyle w:val="Picturecaption"/>
          <w:rFonts w:ascii="Segoe UI" w:hAnsi="Segoe UI"/>
          <w:color w:val="000000"/>
          <w:sz w:val="22"/>
        </w:rPr>
        <w:t xml:space="preserve"> </w:t>
      </w:r>
      <w:r>
        <w:rPr>
          <w:rStyle w:val="Picturecaption"/>
          <w:rFonts w:ascii="Segoe UI" w:hAnsi="Segoe UI"/>
          <w:sz w:val="22"/>
        </w:rPr>
        <w:t>“PRP” ifadesi, cihazdan cihaza büyük farklılıklar gösteren çeşitli biyolojik tedaviler için genel bir terim haline gelmiştir.</w:t>
      </w:r>
    </w:p>
    <w:p w14:paraId="199EEB54" w14:textId="77777777" w:rsidR="00E03678" w:rsidRDefault="00000000">
      <w:pPr>
        <w:pStyle w:val="Picturecaption0"/>
        <w:framePr w:w="5126" w:h="2429" w:wrap="none" w:hAnchor="page" w:x="6162" w:y="8228"/>
        <w:spacing w:line="283" w:lineRule="auto"/>
        <w:rPr>
          <w:sz w:val="22"/>
          <w:szCs w:val="22"/>
        </w:rPr>
      </w:pPr>
      <w:r>
        <w:rPr>
          <w:rStyle w:val="Picturecaption"/>
          <w:rFonts w:ascii="Segoe UI" w:hAnsi="Segoe UI"/>
          <w:sz w:val="22"/>
        </w:rPr>
        <w:t>Bu nedenle, tedaviler önemli ölçüde farklılık gösterdiğinden ve tek ortak özellikleri “PRP” gibi genel bir terim olması nedeniyle, bir PRP çalışmasını başka bir PRP çalışmasıyla karşılaştırmak anlamlı değildir.</w:t>
      </w:r>
      <w:r>
        <w:rPr>
          <w:rStyle w:val="Picturecaption"/>
          <w:rFonts w:ascii="Segoe UI" w:hAnsi="Segoe UI"/>
          <w:color w:val="242021"/>
          <w:sz w:val="22"/>
        </w:rPr>
        <w:t xml:space="preserve"> </w:t>
      </w:r>
      <w:r>
        <w:rPr>
          <w:rStyle w:val="Picturecaption"/>
          <w:rFonts w:ascii="Segoe UI" w:hAnsi="Segoe UI"/>
          <w:sz w:val="22"/>
        </w:rPr>
        <w:t>Sonuç olarak, anlamlı sonuçlar üretemeyen yetersiz PRP tedavileri de dahil olmak üzere hazırlık protokollerinin sayısı artmaya devam etmektedir.9,10111</w:t>
      </w:r>
    </w:p>
    <w:p w14:paraId="00B6B249" w14:textId="77777777" w:rsidR="00E03678" w:rsidRDefault="00000000">
      <w:pPr>
        <w:pStyle w:val="Picturecaption0"/>
        <w:framePr w:w="10680" w:h="2117" w:wrap="none" w:hAnchor="page" w:x="599" w:y="11982"/>
        <w:spacing w:after="60"/>
        <w:rPr>
          <w:sz w:val="52"/>
          <w:szCs w:val="52"/>
        </w:rPr>
      </w:pPr>
      <w:r>
        <w:rPr>
          <w:rStyle w:val="Picturecaption"/>
          <w:rFonts w:ascii="Calibri" w:hAnsi="Calibri"/>
          <w:b/>
          <w:color w:val="242021"/>
          <w:sz w:val="52"/>
        </w:rPr>
        <w:t>Klinisyenin Zor Durumu</w:t>
      </w:r>
    </w:p>
    <w:p w14:paraId="7BE259E8" w14:textId="77777777" w:rsidR="00E03678" w:rsidRDefault="00000000">
      <w:pPr>
        <w:pStyle w:val="Picturecaption0"/>
        <w:framePr w:w="10680" w:h="2117" w:wrap="none" w:hAnchor="page" w:x="599" w:y="11982"/>
        <w:spacing w:line="283" w:lineRule="auto"/>
        <w:rPr>
          <w:sz w:val="22"/>
          <w:szCs w:val="22"/>
        </w:rPr>
      </w:pPr>
      <w:r>
        <w:rPr>
          <w:rStyle w:val="Picturecaption"/>
          <w:rFonts w:ascii="Segoe UI" w:hAnsi="Segoe UI"/>
          <w:color w:val="242021"/>
          <w:sz w:val="22"/>
        </w:rPr>
        <w:t xml:space="preserve">Birçok hasta PRP ve rejeneratif tıp prosedürlerini bilmekte ve bu konuda bilgi almaktadır. Bu tedaviler sıklıkla reklamlarda yer alır ve birçok haber kuruluşunda tartışma konusu olur. Ancak, çok sayıda farklı PRP seçeneğinin hakim olduğu bir pazarda ve </w:t>
      </w:r>
      <w:proofErr w:type="spellStart"/>
      <w:r>
        <w:rPr>
          <w:rStyle w:val="Picturecaption"/>
          <w:rFonts w:ascii="Segoe UI" w:hAnsi="Segoe UI"/>
          <w:color w:val="242021"/>
          <w:sz w:val="22"/>
        </w:rPr>
        <w:t>PRP'nin</w:t>
      </w:r>
      <w:proofErr w:type="spellEnd"/>
      <w:r>
        <w:rPr>
          <w:rStyle w:val="Picturecaption"/>
          <w:rFonts w:ascii="Segoe UI" w:hAnsi="Segoe UI"/>
          <w:color w:val="242021"/>
          <w:sz w:val="22"/>
        </w:rPr>
        <w:t xml:space="preserve"> etkinliği konusunda çelişkili bilgiler içeren literatürde, muayenehaneniz ve hastalarınız için doğru seçimi nasıl yapabilirsiniz?</w:t>
      </w:r>
    </w:p>
    <w:p w14:paraId="35A00CBF" w14:textId="77777777" w:rsidR="00E03678" w:rsidRDefault="00000000">
      <w:pPr>
        <w:spacing w:line="360" w:lineRule="exact"/>
      </w:pPr>
      <w:r>
        <w:rPr>
          <w:noProof/>
        </w:rPr>
        <w:drawing>
          <wp:anchor distT="0" distB="0" distL="0" distR="0" simplePos="0" relativeHeight="62914713" behindDoc="1" locked="0" layoutInCell="1" allowOverlap="1" wp14:anchorId="44B83B14" wp14:editId="6ABF3C6A">
            <wp:simplePos x="0" y="0"/>
            <wp:positionH relativeFrom="page">
              <wp:posOffset>-62230</wp:posOffset>
            </wp:positionH>
            <wp:positionV relativeFrom="margin">
              <wp:posOffset>0</wp:posOffset>
            </wp:positionV>
            <wp:extent cx="7632065" cy="9406255"/>
            <wp:effectExtent l="0" t="0" r="0" b="0"/>
            <wp:wrapNone/>
            <wp:docPr id="54" name="Shape 54"/>
            <wp:cNvGraphicFramePr/>
            <a:graphic xmlns:a="http://schemas.openxmlformats.org/drawingml/2006/main">
              <a:graphicData uri="http://schemas.openxmlformats.org/drawingml/2006/picture">
                <pic:pic xmlns:pic="http://schemas.openxmlformats.org/drawingml/2006/picture">
                  <pic:nvPicPr>
                    <pic:cNvPr id="55" name="Picture box 55"/>
                    <pic:cNvPicPr/>
                  </pic:nvPicPr>
                  <pic:blipFill>
                    <a:blip r:embed="rId34"/>
                    <a:stretch/>
                  </pic:blipFill>
                  <pic:spPr>
                    <a:xfrm>
                      <a:off x="0" y="0"/>
                      <a:ext cx="7632065" cy="9406255"/>
                    </a:xfrm>
                    <a:prstGeom prst="rect">
                      <a:avLst/>
                    </a:prstGeom>
                  </pic:spPr>
                </pic:pic>
              </a:graphicData>
            </a:graphic>
          </wp:anchor>
        </w:drawing>
      </w:r>
    </w:p>
    <w:p w14:paraId="5815DD51" w14:textId="77777777" w:rsidR="00E03678" w:rsidRDefault="00E03678">
      <w:pPr>
        <w:spacing w:line="360" w:lineRule="exact"/>
      </w:pPr>
    </w:p>
    <w:p w14:paraId="59D855C6" w14:textId="77777777" w:rsidR="00E03678" w:rsidRDefault="00E03678">
      <w:pPr>
        <w:spacing w:line="360" w:lineRule="exact"/>
      </w:pPr>
    </w:p>
    <w:p w14:paraId="5B5F759A" w14:textId="77777777" w:rsidR="00E03678" w:rsidRDefault="00E03678">
      <w:pPr>
        <w:spacing w:line="360" w:lineRule="exact"/>
      </w:pPr>
    </w:p>
    <w:p w14:paraId="782F8BA1" w14:textId="77777777" w:rsidR="00E03678" w:rsidRDefault="00E03678">
      <w:pPr>
        <w:spacing w:line="360" w:lineRule="exact"/>
      </w:pPr>
    </w:p>
    <w:p w14:paraId="530C94E6" w14:textId="77777777" w:rsidR="00E03678" w:rsidRDefault="00E03678">
      <w:pPr>
        <w:spacing w:line="360" w:lineRule="exact"/>
      </w:pPr>
    </w:p>
    <w:p w14:paraId="24B92DAC" w14:textId="77777777" w:rsidR="00E03678" w:rsidRDefault="00E03678">
      <w:pPr>
        <w:spacing w:line="360" w:lineRule="exact"/>
      </w:pPr>
    </w:p>
    <w:p w14:paraId="6F19EB76" w14:textId="77777777" w:rsidR="00E03678" w:rsidRDefault="00E03678">
      <w:pPr>
        <w:spacing w:line="360" w:lineRule="exact"/>
      </w:pPr>
    </w:p>
    <w:p w14:paraId="506AEEC0" w14:textId="77777777" w:rsidR="00E03678" w:rsidRDefault="00E03678">
      <w:pPr>
        <w:spacing w:line="360" w:lineRule="exact"/>
      </w:pPr>
    </w:p>
    <w:p w14:paraId="31561058" w14:textId="77777777" w:rsidR="00E03678" w:rsidRDefault="00E03678">
      <w:pPr>
        <w:spacing w:line="360" w:lineRule="exact"/>
      </w:pPr>
    </w:p>
    <w:p w14:paraId="4DBDDC94" w14:textId="77777777" w:rsidR="00E03678" w:rsidRDefault="00E03678">
      <w:pPr>
        <w:spacing w:line="360" w:lineRule="exact"/>
      </w:pPr>
    </w:p>
    <w:p w14:paraId="07C40717" w14:textId="77777777" w:rsidR="00E03678" w:rsidRDefault="00E03678">
      <w:pPr>
        <w:spacing w:line="360" w:lineRule="exact"/>
      </w:pPr>
    </w:p>
    <w:p w14:paraId="0650B15C" w14:textId="77777777" w:rsidR="00E03678" w:rsidRDefault="00E03678">
      <w:pPr>
        <w:spacing w:line="360" w:lineRule="exact"/>
      </w:pPr>
    </w:p>
    <w:p w14:paraId="60B0CC25" w14:textId="77777777" w:rsidR="00E03678" w:rsidRDefault="00E03678">
      <w:pPr>
        <w:spacing w:line="360" w:lineRule="exact"/>
      </w:pPr>
    </w:p>
    <w:p w14:paraId="79948A58" w14:textId="77777777" w:rsidR="00E03678" w:rsidRDefault="00E03678">
      <w:pPr>
        <w:spacing w:line="360" w:lineRule="exact"/>
      </w:pPr>
    </w:p>
    <w:p w14:paraId="528C492E" w14:textId="77777777" w:rsidR="00E03678" w:rsidRDefault="00E03678">
      <w:pPr>
        <w:spacing w:line="360" w:lineRule="exact"/>
      </w:pPr>
    </w:p>
    <w:p w14:paraId="6AE0433F" w14:textId="77777777" w:rsidR="00E03678" w:rsidRDefault="00E03678">
      <w:pPr>
        <w:spacing w:line="360" w:lineRule="exact"/>
      </w:pPr>
    </w:p>
    <w:p w14:paraId="3880CA6A" w14:textId="77777777" w:rsidR="00E03678" w:rsidRDefault="00E03678">
      <w:pPr>
        <w:spacing w:line="360" w:lineRule="exact"/>
      </w:pPr>
    </w:p>
    <w:p w14:paraId="3FE2082B" w14:textId="77777777" w:rsidR="00E03678" w:rsidRDefault="00E03678">
      <w:pPr>
        <w:spacing w:line="360" w:lineRule="exact"/>
      </w:pPr>
    </w:p>
    <w:p w14:paraId="5D603448" w14:textId="77777777" w:rsidR="00E03678" w:rsidRDefault="00E03678">
      <w:pPr>
        <w:spacing w:line="360" w:lineRule="exact"/>
      </w:pPr>
    </w:p>
    <w:p w14:paraId="4EC2A61E" w14:textId="77777777" w:rsidR="00E03678" w:rsidRDefault="00E03678">
      <w:pPr>
        <w:spacing w:line="360" w:lineRule="exact"/>
      </w:pPr>
    </w:p>
    <w:p w14:paraId="1C6B9F52" w14:textId="77777777" w:rsidR="00E03678" w:rsidRDefault="00E03678">
      <w:pPr>
        <w:spacing w:line="360" w:lineRule="exact"/>
      </w:pPr>
    </w:p>
    <w:p w14:paraId="67CBDF22" w14:textId="77777777" w:rsidR="00E03678" w:rsidRDefault="00E03678">
      <w:pPr>
        <w:spacing w:line="360" w:lineRule="exact"/>
      </w:pPr>
    </w:p>
    <w:p w14:paraId="133C0D19" w14:textId="77777777" w:rsidR="00E03678" w:rsidRDefault="00E03678">
      <w:pPr>
        <w:spacing w:line="360" w:lineRule="exact"/>
      </w:pPr>
    </w:p>
    <w:p w14:paraId="01CF2139" w14:textId="77777777" w:rsidR="00E03678" w:rsidRDefault="00E03678">
      <w:pPr>
        <w:spacing w:line="360" w:lineRule="exact"/>
      </w:pPr>
    </w:p>
    <w:p w14:paraId="023A3079" w14:textId="77777777" w:rsidR="00E03678" w:rsidRDefault="00E03678">
      <w:pPr>
        <w:spacing w:line="360" w:lineRule="exact"/>
      </w:pPr>
    </w:p>
    <w:p w14:paraId="0D623E3F" w14:textId="77777777" w:rsidR="00E03678" w:rsidRDefault="00E03678">
      <w:pPr>
        <w:spacing w:line="360" w:lineRule="exact"/>
      </w:pPr>
    </w:p>
    <w:p w14:paraId="0CFAA86A" w14:textId="77777777" w:rsidR="00E03678" w:rsidRDefault="00E03678">
      <w:pPr>
        <w:spacing w:line="360" w:lineRule="exact"/>
      </w:pPr>
    </w:p>
    <w:p w14:paraId="071B98D6" w14:textId="77777777" w:rsidR="00E03678" w:rsidRDefault="00E03678">
      <w:pPr>
        <w:spacing w:line="360" w:lineRule="exact"/>
      </w:pPr>
    </w:p>
    <w:p w14:paraId="48C2FF1C" w14:textId="77777777" w:rsidR="00E03678" w:rsidRDefault="00E03678">
      <w:pPr>
        <w:spacing w:line="360" w:lineRule="exact"/>
      </w:pPr>
    </w:p>
    <w:p w14:paraId="7BC1B3BF" w14:textId="77777777" w:rsidR="00E03678" w:rsidRDefault="00E03678">
      <w:pPr>
        <w:spacing w:line="360" w:lineRule="exact"/>
      </w:pPr>
    </w:p>
    <w:p w14:paraId="5119A790" w14:textId="77777777" w:rsidR="00E03678" w:rsidRDefault="00E03678">
      <w:pPr>
        <w:spacing w:line="360" w:lineRule="exact"/>
      </w:pPr>
    </w:p>
    <w:p w14:paraId="603E1ED8" w14:textId="77777777" w:rsidR="00E03678" w:rsidRDefault="00E03678">
      <w:pPr>
        <w:spacing w:line="360" w:lineRule="exact"/>
      </w:pPr>
    </w:p>
    <w:p w14:paraId="4A323503" w14:textId="77777777" w:rsidR="00E03678" w:rsidRDefault="00E03678">
      <w:pPr>
        <w:spacing w:line="360" w:lineRule="exact"/>
      </w:pPr>
    </w:p>
    <w:p w14:paraId="03288730" w14:textId="77777777" w:rsidR="00E03678" w:rsidRDefault="00E03678">
      <w:pPr>
        <w:spacing w:line="360" w:lineRule="exact"/>
      </w:pPr>
    </w:p>
    <w:p w14:paraId="44D700C6" w14:textId="77777777" w:rsidR="00E03678" w:rsidRDefault="00E03678">
      <w:pPr>
        <w:spacing w:line="360" w:lineRule="exact"/>
      </w:pPr>
    </w:p>
    <w:p w14:paraId="07457896" w14:textId="77777777" w:rsidR="00E03678" w:rsidRDefault="00E03678">
      <w:pPr>
        <w:spacing w:line="360" w:lineRule="exact"/>
      </w:pPr>
    </w:p>
    <w:p w14:paraId="0F2FD602" w14:textId="77777777" w:rsidR="00E03678" w:rsidRDefault="00E03678">
      <w:pPr>
        <w:spacing w:line="360" w:lineRule="exact"/>
      </w:pPr>
    </w:p>
    <w:p w14:paraId="3931B117" w14:textId="77777777" w:rsidR="00E03678" w:rsidRDefault="00E03678">
      <w:pPr>
        <w:spacing w:line="360" w:lineRule="exact"/>
      </w:pPr>
    </w:p>
    <w:p w14:paraId="42639932" w14:textId="77777777" w:rsidR="00E03678" w:rsidRDefault="00E03678">
      <w:pPr>
        <w:spacing w:line="360" w:lineRule="exact"/>
      </w:pPr>
    </w:p>
    <w:p w14:paraId="01F8E4D7" w14:textId="77777777" w:rsidR="00E03678" w:rsidRDefault="00E03678">
      <w:pPr>
        <w:spacing w:after="412" w:line="1" w:lineRule="exact"/>
      </w:pPr>
    </w:p>
    <w:p w14:paraId="446FBF22" w14:textId="77777777" w:rsidR="00E03678" w:rsidRDefault="00E03678">
      <w:pPr>
        <w:spacing w:line="1" w:lineRule="exact"/>
        <w:sectPr w:rsidR="00E03678">
          <w:pgSz w:w="11909" w:h="16834"/>
          <w:pgMar w:top="732" w:right="0" w:bottom="732" w:left="0" w:header="304" w:footer="3" w:gutter="0"/>
          <w:cols w:space="720"/>
          <w:noEndnote/>
          <w:docGrid w:linePitch="360"/>
        </w:sectPr>
      </w:pPr>
    </w:p>
    <w:p w14:paraId="0E044995" w14:textId="77777777" w:rsidR="00E03678" w:rsidRDefault="00000000">
      <w:pPr>
        <w:pStyle w:val="Picturecaption0"/>
        <w:framePr w:w="7483" w:h="288" w:wrap="none" w:hAnchor="page" w:x="3982" w:y="663"/>
        <w:rPr>
          <w:sz w:val="22"/>
          <w:szCs w:val="22"/>
        </w:rPr>
      </w:pPr>
      <w:r>
        <w:rPr>
          <w:rStyle w:val="Picturecaption"/>
          <w:b/>
          <w:color w:val="501A20"/>
          <w:sz w:val="22"/>
        </w:rPr>
        <w:lastRenderedPageBreak/>
        <w:t xml:space="preserve">Klinik Uygulamada Yüksek Doz </w:t>
      </w:r>
      <w:proofErr w:type="spellStart"/>
      <w:r>
        <w:rPr>
          <w:rStyle w:val="Picturecaption"/>
          <w:b/>
          <w:color w:val="501A20"/>
          <w:sz w:val="22"/>
        </w:rPr>
        <w:t>PRP'nin</w:t>
      </w:r>
      <w:proofErr w:type="spellEnd"/>
      <w:r>
        <w:rPr>
          <w:rStyle w:val="Picturecaption"/>
          <w:b/>
          <w:color w:val="501A20"/>
          <w:sz w:val="22"/>
        </w:rPr>
        <w:t xml:space="preserve"> Kritik Rolünü Anlamak</w:t>
      </w:r>
    </w:p>
    <w:p w14:paraId="55879585" w14:textId="77777777" w:rsidR="00E03678" w:rsidRDefault="00000000">
      <w:pPr>
        <w:pStyle w:val="Picturecaption0"/>
        <w:framePr w:w="10728" w:h="3922" w:wrap="none" w:hAnchor="page" w:x="584" w:y="6251"/>
        <w:spacing w:after="160"/>
        <w:rPr>
          <w:sz w:val="52"/>
          <w:szCs w:val="52"/>
        </w:rPr>
      </w:pPr>
      <w:r>
        <w:rPr>
          <w:rStyle w:val="Picturecaption"/>
          <w:rFonts w:ascii="Calibri" w:hAnsi="Calibri"/>
          <w:b/>
          <w:color w:val="501A20"/>
          <w:sz w:val="52"/>
        </w:rPr>
        <w:t>Sağduyulu Bir Yaklaşım</w:t>
      </w:r>
    </w:p>
    <w:p w14:paraId="4D7FF897" w14:textId="77777777" w:rsidR="00E03678" w:rsidRDefault="00000000">
      <w:pPr>
        <w:pStyle w:val="Picturecaption0"/>
        <w:framePr w:w="10728" w:h="3922" w:wrap="none" w:hAnchor="page" w:x="584" w:y="6251"/>
        <w:spacing w:after="340" w:line="286" w:lineRule="auto"/>
        <w:rPr>
          <w:sz w:val="22"/>
          <w:szCs w:val="22"/>
        </w:rPr>
      </w:pPr>
      <w:r>
        <w:rPr>
          <w:rStyle w:val="Picturecaption"/>
          <w:rFonts w:ascii="Segoe UI" w:hAnsi="Segoe UI"/>
          <w:sz w:val="22"/>
        </w:rPr>
        <w:t xml:space="preserve">Hücre tedavisi ilk olarak hematoloji ve onkoloji alanlarında, radyasyon tedavisi veya immün </w:t>
      </w:r>
      <w:proofErr w:type="spellStart"/>
      <w:r>
        <w:rPr>
          <w:rStyle w:val="Picturecaption"/>
          <w:rFonts w:ascii="Segoe UI" w:hAnsi="Segoe UI"/>
          <w:sz w:val="22"/>
        </w:rPr>
        <w:t>kondisyonlama</w:t>
      </w:r>
      <w:proofErr w:type="spellEnd"/>
      <w:r>
        <w:rPr>
          <w:rStyle w:val="Picturecaption"/>
          <w:rFonts w:ascii="Segoe UI" w:hAnsi="Segoe UI"/>
          <w:sz w:val="22"/>
        </w:rPr>
        <w:t xml:space="preserve"> tedavisi kapsamında kemik iliği kurtarma tedavisi için kullanılmıştır.</w:t>
      </w:r>
      <w:r>
        <w:rPr>
          <w:rStyle w:val="Picturecaption"/>
          <w:rFonts w:ascii="Segoe UI" w:hAnsi="Segoe UI"/>
          <w:color w:val="242021"/>
          <w:sz w:val="22"/>
        </w:rPr>
        <w:t xml:space="preserve"> </w:t>
      </w:r>
      <w:proofErr w:type="spellStart"/>
      <w:r>
        <w:rPr>
          <w:rStyle w:val="Picturecaption"/>
          <w:rFonts w:ascii="Segoe UI" w:hAnsi="Segoe UI"/>
          <w:sz w:val="22"/>
        </w:rPr>
        <w:t>HLA</w:t>
      </w:r>
      <w:proofErr w:type="spellEnd"/>
      <w:r>
        <w:rPr>
          <w:rStyle w:val="Picturecaption"/>
          <w:rFonts w:ascii="Segoe UI" w:hAnsi="Segoe UI"/>
          <w:sz w:val="22"/>
        </w:rPr>
        <w:t xml:space="preserve"> uyumu belirlendikten sonra, biyolojik maddenin en önemli özelliği greftteki </w:t>
      </w:r>
      <w:proofErr w:type="spellStart"/>
      <w:r>
        <w:rPr>
          <w:rStyle w:val="Picturecaption"/>
          <w:rFonts w:ascii="Segoe UI" w:hAnsi="Segoe UI"/>
          <w:sz w:val="22"/>
        </w:rPr>
        <w:t>hematopoietik</w:t>
      </w:r>
      <w:proofErr w:type="spellEnd"/>
      <w:r>
        <w:rPr>
          <w:rStyle w:val="Picturecaption"/>
          <w:rFonts w:ascii="Segoe UI" w:hAnsi="Segoe UI"/>
          <w:sz w:val="22"/>
        </w:rPr>
        <w:t xml:space="preserve"> kök hücrelerin (</w:t>
      </w:r>
      <w:proofErr w:type="spellStart"/>
      <w:r>
        <w:rPr>
          <w:rStyle w:val="Picturecaption"/>
          <w:rFonts w:ascii="Segoe UI" w:hAnsi="Segoe UI"/>
          <w:sz w:val="22"/>
        </w:rPr>
        <w:t>HSC</w:t>
      </w:r>
      <w:proofErr w:type="spellEnd"/>
      <w:r>
        <w:rPr>
          <w:rStyle w:val="Picturecaption"/>
          <w:rFonts w:ascii="Segoe UI" w:hAnsi="Segoe UI"/>
          <w:sz w:val="22"/>
        </w:rPr>
        <w:t>) dozu olmuştur.</w:t>
      </w:r>
      <w:r>
        <w:rPr>
          <w:rStyle w:val="Picturecaption"/>
          <w:rFonts w:ascii="Segoe UI" w:hAnsi="Segoe UI"/>
          <w:color w:val="242021"/>
          <w:sz w:val="22"/>
        </w:rPr>
        <w:t xml:space="preserve"> Kritik eşiğin altındaki bir doz trajik sonuçlara yol açar.</w:t>
      </w:r>
    </w:p>
    <w:p w14:paraId="41709A90" w14:textId="77777777" w:rsidR="00E03678" w:rsidRDefault="00000000">
      <w:pPr>
        <w:pStyle w:val="Picturecaption0"/>
        <w:framePr w:w="10728" w:h="3922" w:wrap="none" w:hAnchor="page" w:x="584" w:y="6251"/>
        <w:spacing w:after="240" w:line="276" w:lineRule="auto"/>
        <w:rPr>
          <w:sz w:val="22"/>
          <w:szCs w:val="22"/>
        </w:rPr>
      </w:pPr>
      <w:r>
        <w:rPr>
          <w:rStyle w:val="Picturecaption"/>
          <w:rFonts w:ascii="Segoe UI" w:hAnsi="Segoe UI"/>
          <w:sz w:val="22"/>
        </w:rPr>
        <w:t>Osteoprogenitör hücrelerin dozu belirli bir eşiğin altında olan herhangi bir greft, kemik birleşiminin başarısız olmasına veya yumuşak doku ile kemik onarımının başarısız olmasına neden olduğu için, ortopedi alanında doz konusu yine önemli bir konu olarak ortaya çıkmıştır.</w:t>
      </w:r>
      <w:r>
        <w:rPr>
          <w:rStyle w:val="Picturecaption"/>
          <w:rFonts w:ascii="Segoe UI" w:hAnsi="Segoe UI"/>
          <w:color w:val="242021"/>
          <w:sz w:val="22"/>
        </w:rPr>
        <w:t xml:space="preserve"> </w:t>
      </w:r>
      <w:r>
        <w:rPr>
          <w:rStyle w:val="Picturecaption"/>
          <w:rFonts w:ascii="Segoe UI" w:hAnsi="Segoe UI"/>
          <w:sz w:val="22"/>
        </w:rPr>
        <w:t xml:space="preserve">İnsan vücudu tıbbın diğer alanlarında dozlara tepki verdiği için, </w:t>
      </w:r>
      <w:proofErr w:type="spellStart"/>
      <w:r>
        <w:rPr>
          <w:rStyle w:val="Picturecaption"/>
          <w:rFonts w:ascii="Segoe UI" w:hAnsi="Segoe UI"/>
          <w:sz w:val="22"/>
        </w:rPr>
        <w:t>PRP'nin</w:t>
      </w:r>
      <w:proofErr w:type="spellEnd"/>
      <w:r>
        <w:rPr>
          <w:rStyle w:val="Picturecaption"/>
          <w:rFonts w:ascii="Segoe UI" w:hAnsi="Segoe UI"/>
          <w:sz w:val="22"/>
        </w:rPr>
        <w:t xml:space="preserve"> de farklı olmaması mantıklı görünebilir.</w:t>
      </w:r>
    </w:p>
    <w:p w14:paraId="17E65AC2" w14:textId="77777777" w:rsidR="00E03678" w:rsidRDefault="00000000">
      <w:pPr>
        <w:pStyle w:val="Picturecaption0"/>
        <w:framePr w:w="5011" w:h="4186" w:wrap="none" w:hAnchor="page" w:x="593" w:y="11012"/>
        <w:spacing w:after="140" w:line="163" w:lineRule="auto"/>
        <w:rPr>
          <w:sz w:val="52"/>
          <w:szCs w:val="52"/>
        </w:rPr>
      </w:pPr>
      <w:r>
        <w:rPr>
          <w:rStyle w:val="Picturecaption"/>
          <w:rFonts w:ascii="Calibri" w:hAnsi="Calibri"/>
          <w:b/>
          <w:color w:val="242021"/>
          <w:sz w:val="52"/>
        </w:rPr>
        <w:t>Literatür Bize Ne Öğretebilir?</w:t>
      </w:r>
    </w:p>
    <w:p w14:paraId="7B349326" w14:textId="77777777" w:rsidR="00E03678" w:rsidRDefault="00000000">
      <w:pPr>
        <w:pStyle w:val="Picturecaption0"/>
        <w:framePr w:w="5011" w:h="4186" w:wrap="none" w:hAnchor="page" w:x="593" w:y="11012"/>
        <w:spacing w:line="283" w:lineRule="auto"/>
        <w:rPr>
          <w:sz w:val="22"/>
          <w:szCs w:val="22"/>
        </w:rPr>
      </w:pPr>
      <w:r>
        <w:rPr>
          <w:rStyle w:val="Picturecaption"/>
          <w:rFonts w:ascii="Segoe UI" w:hAnsi="Segoe UI"/>
          <w:color w:val="242021"/>
          <w:sz w:val="22"/>
        </w:rPr>
        <w:t>Farklı kas-iskelet sistemi (</w:t>
      </w:r>
      <w:proofErr w:type="spellStart"/>
      <w:r>
        <w:rPr>
          <w:rStyle w:val="Picturecaption"/>
          <w:rFonts w:ascii="Segoe UI" w:hAnsi="Segoe UI"/>
          <w:color w:val="242021"/>
          <w:sz w:val="22"/>
        </w:rPr>
        <w:t>MSK</w:t>
      </w:r>
      <w:proofErr w:type="spellEnd"/>
      <w:r>
        <w:rPr>
          <w:rStyle w:val="Picturecaption"/>
          <w:rFonts w:ascii="Segoe UI" w:hAnsi="Segoe UI"/>
          <w:color w:val="242021"/>
          <w:sz w:val="22"/>
        </w:rPr>
        <w:t xml:space="preserve">) rahatsızlıklarına ilişkin literatürde tutarlı bir tema, yüksek doz </w:t>
      </w:r>
      <w:proofErr w:type="spellStart"/>
      <w:r>
        <w:rPr>
          <w:rStyle w:val="Picturecaption"/>
          <w:rFonts w:ascii="Segoe UI" w:hAnsi="Segoe UI"/>
          <w:color w:val="242021"/>
          <w:sz w:val="22"/>
        </w:rPr>
        <w:t>PRP'nin</w:t>
      </w:r>
      <w:proofErr w:type="spellEnd"/>
      <w:r>
        <w:rPr>
          <w:rStyle w:val="Picturecaption"/>
          <w:rFonts w:ascii="Segoe UI" w:hAnsi="Segoe UI"/>
          <w:color w:val="242021"/>
          <w:sz w:val="22"/>
        </w:rPr>
        <w:t xml:space="preserve"> etkili olduğu ve düşük doz </w:t>
      </w:r>
      <w:proofErr w:type="spellStart"/>
      <w:r>
        <w:rPr>
          <w:rStyle w:val="Picturecaption"/>
          <w:rFonts w:ascii="Segoe UI" w:hAnsi="Segoe UI"/>
          <w:color w:val="242021"/>
          <w:sz w:val="22"/>
        </w:rPr>
        <w:t>PRP'nin</w:t>
      </w:r>
      <w:proofErr w:type="spellEnd"/>
      <w:r>
        <w:rPr>
          <w:rStyle w:val="Picturecaption"/>
          <w:rFonts w:ascii="Segoe UI" w:hAnsi="Segoe UI"/>
          <w:color w:val="242021"/>
          <w:sz w:val="22"/>
        </w:rPr>
        <w:t xml:space="preserve"> işe yaramadığıdır. </w:t>
      </w:r>
      <w:r>
        <w:rPr>
          <w:rStyle w:val="Picturecaption"/>
          <w:rFonts w:ascii="Segoe UI" w:hAnsi="Segoe UI"/>
          <w:sz w:val="22"/>
        </w:rPr>
        <w:t>Son zamanlarda yapılan bir araştırma, PRP ürünlerinin diz osteoartritinde HA'ya kıyasla daha iyi bir rahatlama sağlamak için en az 10 milyar trombosit içermesi gerektiğini ortaya koymuştur.</w:t>
      </w:r>
      <w:r>
        <w:rPr>
          <w:rStyle w:val="Picturecaption"/>
          <w:rFonts w:ascii="Segoe UI" w:hAnsi="Segoe UI"/>
          <w:color w:val="242021"/>
          <w:sz w:val="22"/>
        </w:rPr>
        <w:t xml:space="preserve"> Çoğu preparat bu miktarın yarısından daha azını üretmektedir.1</w:t>
      </w:r>
    </w:p>
    <w:p w14:paraId="2AFE0E5E" w14:textId="77777777" w:rsidR="00E03678" w:rsidRDefault="00000000">
      <w:pPr>
        <w:pStyle w:val="Picturecaption0"/>
        <w:framePr w:w="5136" w:h="2088" w:wrap="none" w:hAnchor="page" w:x="6161" w:y="12068"/>
        <w:spacing w:line="283" w:lineRule="auto"/>
        <w:rPr>
          <w:sz w:val="22"/>
          <w:szCs w:val="22"/>
        </w:rPr>
      </w:pPr>
      <w:r>
        <w:rPr>
          <w:rStyle w:val="Picturecaption"/>
          <w:rFonts w:ascii="Segoe UI" w:hAnsi="Segoe UI"/>
          <w:color w:val="242021"/>
          <w:sz w:val="22"/>
        </w:rPr>
        <w:t xml:space="preserve">Ek olarak, düşük doz </w:t>
      </w:r>
      <w:proofErr w:type="spellStart"/>
      <w:r>
        <w:rPr>
          <w:rStyle w:val="Picturecaption"/>
          <w:rFonts w:ascii="Segoe UI" w:hAnsi="Segoe UI"/>
          <w:color w:val="242021"/>
          <w:sz w:val="22"/>
        </w:rPr>
        <w:t>PRP'nin</w:t>
      </w:r>
      <w:proofErr w:type="spellEnd"/>
      <w:r>
        <w:rPr>
          <w:rStyle w:val="Picturecaption"/>
          <w:rFonts w:ascii="Segoe UI" w:hAnsi="Segoe UI"/>
          <w:color w:val="242021"/>
          <w:sz w:val="22"/>
        </w:rPr>
        <w:t xml:space="preserve"> </w:t>
      </w:r>
      <w:proofErr w:type="spellStart"/>
      <w:r>
        <w:rPr>
          <w:rStyle w:val="Picturecaption"/>
          <w:rFonts w:ascii="Segoe UI" w:hAnsi="Segoe UI"/>
          <w:color w:val="242021"/>
          <w:sz w:val="22"/>
        </w:rPr>
        <w:t>salin</w:t>
      </w:r>
      <w:proofErr w:type="spellEnd"/>
      <w:r>
        <w:rPr>
          <w:rStyle w:val="Picturecaption"/>
          <w:rFonts w:ascii="Segoe UI" w:hAnsi="Segoe UI"/>
          <w:color w:val="242021"/>
          <w:sz w:val="22"/>
        </w:rPr>
        <w:t xml:space="preserve"> veya </w:t>
      </w:r>
      <w:proofErr w:type="spellStart"/>
      <w:r>
        <w:rPr>
          <w:rStyle w:val="Picturecaption"/>
          <w:rFonts w:ascii="Segoe UI" w:hAnsi="Segoe UI"/>
          <w:color w:val="242021"/>
          <w:sz w:val="22"/>
        </w:rPr>
        <w:t>hyaluronik</w:t>
      </w:r>
      <w:proofErr w:type="spellEnd"/>
      <w:r>
        <w:rPr>
          <w:rStyle w:val="Picturecaption"/>
          <w:rFonts w:ascii="Segoe UI" w:hAnsi="Segoe UI"/>
          <w:color w:val="242021"/>
          <w:sz w:val="22"/>
        </w:rPr>
        <w:t xml:space="preserve"> asitten daha iyi sonuçlar elde ettiği gösterilmemiştir. 2,10 Bunlar, yüksek dozda </w:t>
      </w:r>
      <w:proofErr w:type="spellStart"/>
      <w:r>
        <w:rPr>
          <w:rStyle w:val="Picturecaption"/>
          <w:rFonts w:ascii="Segoe UI" w:hAnsi="Segoe UI"/>
          <w:color w:val="242021"/>
          <w:sz w:val="22"/>
        </w:rPr>
        <w:t>PRP'nin</w:t>
      </w:r>
      <w:proofErr w:type="spellEnd"/>
      <w:r>
        <w:rPr>
          <w:rStyle w:val="Picturecaption"/>
          <w:rFonts w:ascii="Segoe UI" w:hAnsi="Segoe UI"/>
          <w:color w:val="242021"/>
          <w:sz w:val="22"/>
        </w:rPr>
        <w:t xml:space="preserve"> en iyi iyileşme sonuçlarını elde etmenin anahtarı olduğunu gösteren, giderek artan sayıda araştırmadan sadece birkaçıdır.</w:t>
      </w:r>
    </w:p>
    <w:p w14:paraId="6F7A05D6" w14:textId="77777777" w:rsidR="00E03678" w:rsidRDefault="00000000">
      <w:pPr>
        <w:spacing w:line="360" w:lineRule="exact"/>
      </w:pPr>
      <w:r>
        <w:rPr>
          <w:noProof/>
        </w:rPr>
        <w:drawing>
          <wp:anchor distT="0" distB="0" distL="0" distR="0" simplePos="0" relativeHeight="62914714" behindDoc="1" locked="0" layoutInCell="1" allowOverlap="1" wp14:anchorId="457D99A8" wp14:editId="7E7C9220">
            <wp:simplePos x="0" y="0"/>
            <wp:positionH relativeFrom="page">
              <wp:posOffset>-105410</wp:posOffset>
            </wp:positionH>
            <wp:positionV relativeFrom="margin">
              <wp:posOffset>0</wp:posOffset>
            </wp:positionV>
            <wp:extent cx="7772400" cy="9899650"/>
            <wp:effectExtent l="0" t="0" r="0" b="0"/>
            <wp:wrapNone/>
            <wp:docPr id="56" name="Shape 56"/>
            <wp:cNvGraphicFramePr/>
            <a:graphic xmlns:a="http://schemas.openxmlformats.org/drawingml/2006/main">
              <a:graphicData uri="http://schemas.openxmlformats.org/drawingml/2006/picture">
                <pic:pic xmlns:pic="http://schemas.openxmlformats.org/drawingml/2006/picture">
                  <pic:nvPicPr>
                    <pic:cNvPr id="57" name="Picture box 57"/>
                    <pic:cNvPicPr/>
                  </pic:nvPicPr>
                  <pic:blipFill>
                    <a:blip r:embed="rId35"/>
                    <a:stretch/>
                  </pic:blipFill>
                  <pic:spPr>
                    <a:xfrm>
                      <a:off x="0" y="0"/>
                      <a:ext cx="7772400" cy="9899650"/>
                    </a:xfrm>
                    <a:prstGeom prst="rect">
                      <a:avLst/>
                    </a:prstGeom>
                  </pic:spPr>
                </pic:pic>
              </a:graphicData>
            </a:graphic>
          </wp:anchor>
        </w:drawing>
      </w:r>
    </w:p>
    <w:p w14:paraId="373ECCD7" w14:textId="77777777" w:rsidR="00E03678" w:rsidRDefault="00E03678">
      <w:pPr>
        <w:spacing w:line="360" w:lineRule="exact"/>
      </w:pPr>
    </w:p>
    <w:p w14:paraId="7F4535BC" w14:textId="77777777" w:rsidR="00E03678" w:rsidRDefault="00E03678">
      <w:pPr>
        <w:spacing w:line="360" w:lineRule="exact"/>
      </w:pPr>
    </w:p>
    <w:p w14:paraId="1D2B6123" w14:textId="77777777" w:rsidR="00E03678" w:rsidRDefault="00E03678">
      <w:pPr>
        <w:spacing w:line="360" w:lineRule="exact"/>
      </w:pPr>
    </w:p>
    <w:p w14:paraId="243A4EAA" w14:textId="77777777" w:rsidR="00E03678" w:rsidRDefault="00E03678">
      <w:pPr>
        <w:spacing w:line="360" w:lineRule="exact"/>
      </w:pPr>
    </w:p>
    <w:p w14:paraId="6BE88627" w14:textId="77777777" w:rsidR="00E03678" w:rsidRDefault="00E03678">
      <w:pPr>
        <w:spacing w:line="360" w:lineRule="exact"/>
      </w:pPr>
    </w:p>
    <w:p w14:paraId="526F816D" w14:textId="77777777" w:rsidR="00E03678" w:rsidRDefault="00E03678">
      <w:pPr>
        <w:spacing w:line="360" w:lineRule="exact"/>
      </w:pPr>
    </w:p>
    <w:p w14:paraId="1AC504CC" w14:textId="77777777" w:rsidR="00E03678" w:rsidRDefault="00E03678">
      <w:pPr>
        <w:spacing w:line="360" w:lineRule="exact"/>
      </w:pPr>
    </w:p>
    <w:p w14:paraId="1355C38E" w14:textId="77777777" w:rsidR="00E03678" w:rsidRDefault="00E03678">
      <w:pPr>
        <w:spacing w:line="360" w:lineRule="exact"/>
      </w:pPr>
    </w:p>
    <w:p w14:paraId="5C3BCFF6" w14:textId="77777777" w:rsidR="00E03678" w:rsidRDefault="00E03678">
      <w:pPr>
        <w:spacing w:line="360" w:lineRule="exact"/>
      </w:pPr>
    </w:p>
    <w:p w14:paraId="7DA6051A" w14:textId="77777777" w:rsidR="00E03678" w:rsidRDefault="00E03678">
      <w:pPr>
        <w:spacing w:line="360" w:lineRule="exact"/>
      </w:pPr>
    </w:p>
    <w:p w14:paraId="651EB67F" w14:textId="77777777" w:rsidR="00E03678" w:rsidRDefault="00E03678">
      <w:pPr>
        <w:spacing w:line="360" w:lineRule="exact"/>
      </w:pPr>
    </w:p>
    <w:p w14:paraId="664C104F" w14:textId="77777777" w:rsidR="00E03678" w:rsidRDefault="00E03678">
      <w:pPr>
        <w:spacing w:line="360" w:lineRule="exact"/>
      </w:pPr>
    </w:p>
    <w:p w14:paraId="0F1A8F4D" w14:textId="77777777" w:rsidR="00E03678" w:rsidRDefault="00E03678">
      <w:pPr>
        <w:spacing w:line="360" w:lineRule="exact"/>
      </w:pPr>
    </w:p>
    <w:p w14:paraId="08F84655" w14:textId="77777777" w:rsidR="00E03678" w:rsidRDefault="00E03678">
      <w:pPr>
        <w:spacing w:line="360" w:lineRule="exact"/>
      </w:pPr>
    </w:p>
    <w:p w14:paraId="37AED7B0" w14:textId="77777777" w:rsidR="00E03678" w:rsidRDefault="00E03678">
      <w:pPr>
        <w:spacing w:line="360" w:lineRule="exact"/>
      </w:pPr>
    </w:p>
    <w:p w14:paraId="4995463D" w14:textId="77777777" w:rsidR="00E03678" w:rsidRDefault="00E03678">
      <w:pPr>
        <w:spacing w:line="360" w:lineRule="exact"/>
      </w:pPr>
    </w:p>
    <w:p w14:paraId="7EB4810D" w14:textId="77777777" w:rsidR="00E03678" w:rsidRDefault="00E03678">
      <w:pPr>
        <w:spacing w:line="360" w:lineRule="exact"/>
      </w:pPr>
    </w:p>
    <w:p w14:paraId="6DC7C954" w14:textId="77777777" w:rsidR="00E03678" w:rsidRDefault="00E03678">
      <w:pPr>
        <w:spacing w:line="360" w:lineRule="exact"/>
      </w:pPr>
    </w:p>
    <w:p w14:paraId="2483943A" w14:textId="77777777" w:rsidR="00E03678" w:rsidRDefault="00E03678">
      <w:pPr>
        <w:spacing w:line="360" w:lineRule="exact"/>
      </w:pPr>
    </w:p>
    <w:p w14:paraId="66DA4085" w14:textId="77777777" w:rsidR="00E03678" w:rsidRDefault="00E03678">
      <w:pPr>
        <w:spacing w:line="360" w:lineRule="exact"/>
      </w:pPr>
    </w:p>
    <w:p w14:paraId="5DEA2B25" w14:textId="77777777" w:rsidR="00E03678" w:rsidRDefault="00E03678">
      <w:pPr>
        <w:spacing w:line="360" w:lineRule="exact"/>
      </w:pPr>
    </w:p>
    <w:p w14:paraId="7B861BCE" w14:textId="77777777" w:rsidR="00E03678" w:rsidRDefault="00E03678">
      <w:pPr>
        <w:spacing w:line="360" w:lineRule="exact"/>
      </w:pPr>
    </w:p>
    <w:p w14:paraId="62E5A738" w14:textId="77777777" w:rsidR="00E03678" w:rsidRDefault="00E03678">
      <w:pPr>
        <w:spacing w:line="360" w:lineRule="exact"/>
      </w:pPr>
    </w:p>
    <w:p w14:paraId="1F4CF313" w14:textId="77777777" w:rsidR="00E03678" w:rsidRDefault="00E03678">
      <w:pPr>
        <w:spacing w:line="360" w:lineRule="exact"/>
      </w:pPr>
    </w:p>
    <w:p w14:paraId="6615F0AC" w14:textId="77777777" w:rsidR="00E03678" w:rsidRDefault="00E03678">
      <w:pPr>
        <w:spacing w:line="360" w:lineRule="exact"/>
      </w:pPr>
    </w:p>
    <w:p w14:paraId="72BEEF57" w14:textId="77777777" w:rsidR="00E03678" w:rsidRDefault="00E03678">
      <w:pPr>
        <w:spacing w:line="360" w:lineRule="exact"/>
      </w:pPr>
    </w:p>
    <w:p w14:paraId="21F0DC49" w14:textId="77777777" w:rsidR="00E03678" w:rsidRDefault="00E03678">
      <w:pPr>
        <w:spacing w:line="360" w:lineRule="exact"/>
      </w:pPr>
    </w:p>
    <w:p w14:paraId="303FA3C7" w14:textId="77777777" w:rsidR="00E03678" w:rsidRDefault="00E03678">
      <w:pPr>
        <w:spacing w:line="360" w:lineRule="exact"/>
      </w:pPr>
    </w:p>
    <w:p w14:paraId="147AD92B" w14:textId="77777777" w:rsidR="00E03678" w:rsidRDefault="00E03678">
      <w:pPr>
        <w:spacing w:line="360" w:lineRule="exact"/>
      </w:pPr>
    </w:p>
    <w:p w14:paraId="47EA1239" w14:textId="77777777" w:rsidR="00E03678" w:rsidRDefault="00E03678">
      <w:pPr>
        <w:spacing w:line="360" w:lineRule="exact"/>
      </w:pPr>
    </w:p>
    <w:p w14:paraId="79C9F91C" w14:textId="77777777" w:rsidR="00E03678" w:rsidRDefault="00E03678">
      <w:pPr>
        <w:spacing w:line="360" w:lineRule="exact"/>
      </w:pPr>
    </w:p>
    <w:p w14:paraId="5466904C" w14:textId="77777777" w:rsidR="00E03678" w:rsidRDefault="00E03678">
      <w:pPr>
        <w:spacing w:line="360" w:lineRule="exact"/>
      </w:pPr>
    </w:p>
    <w:p w14:paraId="7DBA8773" w14:textId="77777777" w:rsidR="00E03678" w:rsidRDefault="00E03678">
      <w:pPr>
        <w:spacing w:line="360" w:lineRule="exact"/>
      </w:pPr>
    </w:p>
    <w:p w14:paraId="77EB50CB" w14:textId="77777777" w:rsidR="00E03678" w:rsidRDefault="00E03678">
      <w:pPr>
        <w:spacing w:line="360" w:lineRule="exact"/>
      </w:pPr>
    </w:p>
    <w:p w14:paraId="19876C11" w14:textId="77777777" w:rsidR="00E03678" w:rsidRDefault="00E03678">
      <w:pPr>
        <w:spacing w:line="360" w:lineRule="exact"/>
      </w:pPr>
    </w:p>
    <w:p w14:paraId="7B498670" w14:textId="77777777" w:rsidR="00E03678" w:rsidRDefault="00E03678">
      <w:pPr>
        <w:spacing w:line="360" w:lineRule="exact"/>
      </w:pPr>
    </w:p>
    <w:p w14:paraId="4EB774B7" w14:textId="77777777" w:rsidR="00E03678" w:rsidRDefault="00E03678">
      <w:pPr>
        <w:spacing w:line="360" w:lineRule="exact"/>
      </w:pPr>
    </w:p>
    <w:p w14:paraId="6F057E66" w14:textId="77777777" w:rsidR="00E03678" w:rsidRDefault="00E03678">
      <w:pPr>
        <w:spacing w:line="360" w:lineRule="exact"/>
      </w:pPr>
    </w:p>
    <w:p w14:paraId="40CEFACD" w14:textId="77777777" w:rsidR="00E03678" w:rsidRDefault="00E03678">
      <w:pPr>
        <w:spacing w:line="360" w:lineRule="exact"/>
      </w:pPr>
    </w:p>
    <w:p w14:paraId="5F786C1A" w14:textId="77777777" w:rsidR="00E03678" w:rsidRDefault="00E03678">
      <w:pPr>
        <w:spacing w:line="360" w:lineRule="exact"/>
      </w:pPr>
    </w:p>
    <w:p w14:paraId="29D81549" w14:textId="77777777" w:rsidR="00E03678" w:rsidRDefault="00E03678">
      <w:pPr>
        <w:spacing w:line="360" w:lineRule="exact"/>
      </w:pPr>
    </w:p>
    <w:p w14:paraId="61B56450" w14:textId="77777777" w:rsidR="00E03678" w:rsidRDefault="00E03678">
      <w:pPr>
        <w:spacing w:after="465" w:line="1" w:lineRule="exact"/>
      </w:pPr>
    </w:p>
    <w:p w14:paraId="06D64641" w14:textId="77777777" w:rsidR="00E03678" w:rsidRDefault="00E03678">
      <w:pPr>
        <w:spacing w:line="1" w:lineRule="exact"/>
        <w:sectPr w:rsidR="00E03678">
          <w:pgSz w:w="11909" w:h="16834"/>
          <w:pgMar w:top="565" w:right="0" w:bottom="483" w:left="0" w:header="137" w:footer="3" w:gutter="0"/>
          <w:cols w:space="720"/>
          <w:noEndnote/>
          <w:docGrid w:linePitch="360"/>
        </w:sectPr>
      </w:pPr>
    </w:p>
    <w:p w14:paraId="6551E262" w14:textId="77777777" w:rsidR="00E03678" w:rsidRDefault="00000000">
      <w:pPr>
        <w:pStyle w:val="Picturecaption0"/>
        <w:framePr w:w="7474" w:h="288" w:wrap="none" w:hAnchor="page" w:x="3896" w:y="654"/>
        <w:rPr>
          <w:sz w:val="22"/>
          <w:szCs w:val="22"/>
        </w:rPr>
      </w:pPr>
      <w:r>
        <w:rPr>
          <w:rStyle w:val="Picturecaption"/>
          <w:b/>
          <w:color w:val="501A20"/>
          <w:sz w:val="22"/>
        </w:rPr>
        <w:lastRenderedPageBreak/>
        <w:t xml:space="preserve">Klinik Uygulamada Yüksek Doz </w:t>
      </w:r>
      <w:proofErr w:type="spellStart"/>
      <w:r>
        <w:rPr>
          <w:rStyle w:val="Picturecaption"/>
          <w:b/>
          <w:color w:val="501A20"/>
          <w:sz w:val="22"/>
        </w:rPr>
        <w:t>PRP'nin</w:t>
      </w:r>
      <w:proofErr w:type="spellEnd"/>
      <w:r>
        <w:rPr>
          <w:rStyle w:val="Picturecaption"/>
          <w:b/>
          <w:color w:val="501A20"/>
          <w:sz w:val="22"/>
        </w:rPr>
        <w:t xml:space="preserve"> Kritik Rolünü Anlamak</w:t>
      </w:r>
    </w:p>
    <w:p w14:paraId="1166C157" w14:textId="77777777" w:rsidR="00E03678" w:rsidRDefault="00000000">
      <w:pPr>
        <w:pStyle w:val="Picturecaption0"/>
        <w:framePr w:w="10886" w:h="3946" w:wrap="none" w:hAnchor="page" w:x="661" w:y="1743"/>
        <w:spacing w:after="520"/>
        <w:rPr>
          <w:sz w:val="52"/>
          <w:szCs w:val="52"/>
        </w:rPr>
      </w:pPr>
      <w:r>
        <w:rPr>
          <w:rStyle w:val="Picturecaption"/>
          <w:rFonts w:ascii="Calibri" w:hAnsi="Calibri"/>
          <w:b/>
          <w:color w:val="501A20"/>
          <w:sz w:val="52"/>
        </w:rPr>
        <w:t>Yüksek doz PRP nedir?</w:t>
      </w:r>
    </w:p>
    <w:p w14:paraId="2E13E41F" w14:textId="77777777" w:rsidR="00E03678" w:rsidRDefault="00000000">
      <w:pPr>
        <w:pStyle w:val="Picturecaption0"/>
        <w:framePr w:w="10886" w:h="3946" w:wrap="none" w:hAnchor="page" w:x="661" w:y="1743"/>
        <w:spacing w:line="283" w:lineRule="auto"/>
        <w:rPr>
          <w:sz w:val="22"/>
          <w:szCs w:val="22"/>
        </w:rPr>
      </w:pPr>
      <w:r>
        <w:rPr>
          <w:rStyle w:val="Picturecaption"/>
          <w:rFonts w:ascii="Segoe UI" w:hAnsi="Segoe UI"/>
          <w:color w:val="7C7C7D"/>
          <w:sz w:val="22"/>
        </w:rPr>
        <w:t xml:space="preserve">PRP genellikle verilen trombosit sayısı (genellikle milyarlarca) veya bazal değere göre artışla ölçülür. Bu artış, </w:t>
      </w:r>
      <w:proofErr w:type="spellStart"/>
      <w:r>
        <w:rPr>
          <w:rStyle w:val="Picturecaption"/>
          <w:rFonts w:ascii="Segoe UI" w:hAnsi="Segoe UI"/>
          <w:color w:val="7C7C7D"/>
          <w:sz w:val="22"/>
        </w:rPr>
        <w:t>PRP'deki</w:t>
      </w:r>
      <w:proofErr w:type="spellEnd"/>
      <w:r>
        <w:rPr>
          <w:rStyle w:val="Picturecaption"/>
          <w:rFonts w:ascii="Segoe UI" w:hAnsi="Segoe UI"/>
          <w:color w:val="7C7C7D"/>
          <w:sz w:val="22"/>
        </w:rPr>
        <w:t xml:space="preserve"> mililitre başına trombosit sayısının doğal kandaki trombosit sayısına bölünmesiyle hesaplanır. Genel bir kural olarak, ml başına en az 1 milyar trombosit ve ortalama olarak ml başına en az 1,5 milyar trombosit olması istenir.5 Bir başka genel kılavuz ise, 55 yaş ve altındaki hastalar için bazal değerin 7 ila 10 katı, ancak 55 yaşın üzerindeki hastalar için 15 kat veya daha fazla artış hedeflemektir.6 Daha konsantre bir PRP ürünü ile hasarlı dokular, doğal iyileşme sürecini tetikleyen trombositler ve büyüme faktörleri dahil olmak üzere daha fazla sayıda biyomolekül alır.6 Kısacası, daha yüksek doz daha iyi sonuçlar anlamına gelir.</w:t>
      </w:r>
    </w:p>
    <w:p w14:paraId="02F2B5B7" w14:textId="77777777" w:rsidR="00E03678" w:rsidRDefault="00000000">
      <w:pPr>
        <w:pStyle w:val="Picturecaption0"/>
        <w:framePr w:w="10546" w:h="2174" w:wrap="none" w:hAnchor="page" w:x="608" w:y="12323"/>
        <w:spacing w:after="120"/>
        <w:rPr>
          <w:sz w:val="52"/>
          <w:szCs w:val="52"/>
        </w:rPr>
      </w:pPr>
      <w:r>
        <w:rPr>
          <w:rStyle w:val="Picturecaption"/>
          <w:rFonts w:ascii="Calibri" w:hAnsi="Calibri"/>
          <w:b/>
          <w:color w:val="501A20"/>
          <w:sz w:val="52"/>
        </w:rPr>
        <w:t>Yüksek Doz PRP Zararlı Yan Etkilere Neden Olabilir mi?</w:t>
      </w:r>
    </w:p>
    <w:p w14:paraId="3431E12F" w14:textId="77777777" w:rsidR="00E03678" w:rsidRDefault="00000000">
      <w:pPr>
        <w:pStyle w:val="Picturecaption0"/>
        <w:framePr w:w="10546" w:h="2174" w:wrap="none" w:hAnchor="page" w:x="608" w:y="12323"/>
        <w:spacing w:line="286" w:lineRule="auto"/>
        <w:rPr>
          <w:sz w:val="22"/>
          <w:szCs w:val="22"/>
        </w:rPr>
      </w:pPr>
      <w:r>
        <w:rPr>
          <w:rStyle w:val="Picturecaption"/>
          <w:rFonts w:ascii="Segoe UI" w:hAnsi="Segoe UI"/>
          <w:color w:val="7C7C7D"/>
          <w:sz w:val="22"/>
        </w:rPr>
        <w:t xml:space="preserve">Ortopedi alanında, </w:t>
      </w:r>
      <w:proofErr w:type="spellStart"/>
      <w:r>
        <w:rPr>
          <w:rStyle w:val="Picturecaption"/>
          <w:rFonts w:ascii="Segoe UI" w:hAnsi="Segoe UI"/>
          <w:color w:val="7C7C7D"/>
          <w:sz w:val="22"/>
        </w:rPr>
        <w:t>avasküler</w:t>
      </w:r>
      <w:proofErr w:type="spellEnd"/>
      <w:r>
        <w:rPr>
          <w:rStyle w:val="Picturecaption"/>
          <w:rFonts w:ascii="Segoe UI" w:hAnsi="Segoe UI"/>
          <w:color w:val="7C7C7D"/>
          <w:sz w:val="22"/>
        </w:rPr>
        <w:t xml:space="preserve"> dokuların daha yüksek dozlarla tedavi edilmesinin zararlı yan etkilere yol açtığına dair tek bir çalışma bile bilinmemektedir. Böyle bir doz varsa, biz bu eşiğe ulaşılmamıştır. Daha olası olumsuz sonuçlar, düşük doz PRP ile ilişkili olanlar olacaktır, çünkü bu hastalar en yüksek kalitede tedavi almamaktadır.</w:t>
      </w:r>
    </w:p>
    <w:p w14:paraId="78988849" w14:textId="77777777" w:rsidR="00E03678" w:rsidRDefault="00000000">
      <w:pPr>
        <w:spacing w:line="360" w:lineRule="exact"/>
      </w:pPr>
      <w:r>
        <w:rPr>
          <w:noProof/>
        </w:rPr>
        <w:drawing>
          <wp:anchor distT="0" distB="0" distL="0" distR="0" simplePos="0" relativeHeight="62914715" behindDoc="1" locked="0" layoutInCell="1" allowOverlap="1" wp14:anchorId="0BFEDC80" wp14:editId="4B5DCC2D">
            <wp:simplePos x="0" y="0"/>
            <wp:positionH relativeFrom="page">
              <wp:posOffset>-74930</wp:posOffset>
            </wp:positionH>
            <wp:positionV relativeFrom="margin">
              <wp:posOffset>0</wp:posOffset>
            </wp:positionV>
            <wp:extent cx="7741920" cy="9979025"/>
            <wp:effectExtent l="0" t="0" r="0" b="0"/>
            <wp:wrapNone/>
            <wp:docPr id="58" name="Shape 58"/>
            <wp:cNvGraphicFramePr/>
            <a:graphic xmlns:a="http://schemas.openxmlformats.org/drawingml/2006/main">
              <a:graphicData uri="http://schemas.openxmlformats.org/drawingml/2006/picture">
                <pic:pic xmlns:pic="http://schemas.openxmlformats.org/drawingml/2006/picture">
                  <pic:nvPicPr>
                    <pic:cNvPr id="59" name="Picture box 59"/>
                    <pic:cNvPicPr/>
                  </pic:nvPicPr>
                  <pic:blipFill>
                    <a:blip r:embed="rId36"/>
                    <a:stretch/>
                  </pic:blipFill>
                  <pic:spPr>
                    <a:xfrm>
                      <a:off x="0" y="0"/>
                      <a:ext cx="7741920" cy="9979025"/>
                    </a:xfrm>
                    <a:prstGeom prst="rect">
                      <a:avLst/>
                    </a:prstGeom>
                  </pic:spPr>
                </pic:pic>
              </a:graphicData>
            </a:graphic>
          </wp:anchor>
        </w:drawing>
      </w:r>
    </w:p>
    <w:p w14:paraId="0EB162EA" w14:textId="77777777" w:rsidR="00E03678" w:rsidRDefault="00E03678">
      <w:pPr>
        <w:spacing w:line="360" w:lineRule="exact"/>
      </w:pPr>
    </w:p>
    <w:p w14:paraId="462C715E" w14:textId="77777777" w:rsidR="00E03678" w:rsidRDefault="00E03678">
      <w:pPr>
        <w:spacing w:line="360" w:lineRule="exact"/>
      </w:pPr>
    </w:p>
    <w:p w14:paraId="3205EC21" w14:textId="77777777" w:rsidR="00E03678" w:rsidRDefault="00E03678">
      <w:pPr>
        <w:spacing w:line="360" w:lineRule="exact"/>
      </w:pPr>
    </w:p>
    <w:p w14:paraId="284084AF" w14:textId="77777777" w:rsidR="00E03678" w:rsidRDefault="00E03678">
      <w:pPr>
        <w:spacing w:line="360" w:lineRule="exact"/>
      </w:pPr>
    </w:p>
    <w:p w14:paraId="4E2EE71E" w14:textId="77777777" w:rsidR="00E03678" w:rsidRDefault="00E03678">
      <w:pPr>
        <w:spacing w:line="360" w:lineRule="exact"/>
      </w:pPr>
    </w:p>
    <w:p w14:paraId="786556EA" w14:textId="77777777" w:rsidR="00E03678" w:rsidRDefault="00E03678">
      <w:pPr>
        <w:spacing w:line="360" w:lineRule="exact"/>
      </w:pPr>
    </w:p>
    <w:p w14:paraId="62C45A39" w14:textId="77777777" w:rsidR="00E03678" w:rsidRDefault="00E03678">
      <w:pPr>
        <w:spacing w:line="360" w:lineRule="exact"/>
      </w:pPr>
    </w:p>
    <w:p w14:paraId="21C6296E" w14:textId="77777777" w:rsidR="00E03678" w:rsidRDefault="00E03678">
      <w:pPr>
        <w:spacing w:line="360" w:lineRule="exact"/>
      </w:pPr>
    </w:p>
    <w:p w14:paraId="4A3029F1" w14:textId="77777777" w:rsidR="00E03678" w:rsidRDefault="00E03678">
      <w:pPr>
        <w:spacing w:line="360" w:lineRule="exact"/>
      </w:pPr>
    </w:p>
    <w:p w14:paraId="34C5D93E" w14:textId="77777777" w:rsidR="00E03678" w:rsidRDefault="00E03678">
      <w:pPr>
        <w:spacing w:line="360" w:lineRule="exact"/>
      </w:pPr>
    </w:p>
    <w:p w14:paraId="252BFF6F" w14:textId="77777777" w:rsidR="00E03678" w:rsidRDefault="00E03678">
      <w:pPr>
        <w:spacing w:line="360" w:lineRule="exact"/>
      </w:pPr>
    </w:p>
    <w:p w14:paraId="23F30BFC" w14:textId="77777777" w:rsidR="00E03678" w:rsidRDefault="00E03678">
      <w:pPr>
        <w:spacing w:line="360" w:lineRule="exact"/>
      </w:pPr>
    </w:p>
    <w:p w14:paraId="3E1F810A" w14:textId="77777777" w:rsidR="00E03678" w:rsidRDefault="00E03678">
      <w:pPr>
        <w:spacing w:line="360" w:lineRule="exact"/>
      </w:pPr>
    </w:p>
    <w:p w14:paraId="59A622D7" w14:textId="77777777" w:rsidR="00E03678" w:rsidRDefault="00E03678">
      <w:pPr>
        <w:spacing w:line="360" w:lineRule="exact"/>
      </w:pPr>
    </w:p>
    <w:p w14:paraId="55937383" w14:textId="77777777" w:rsidR="00E03678" w:rsidRDefault="00E03678">
      <w:pPr>
        <w:spacing w:line="360" w:lineRule="exact"/>
      </w:pPr>
    </w:p>
    <w:p w14:paraId="14C34787" w14:textId="77777777" w:rsidR="00E03678" w:rsidRDefault="00E03678">
      <w:pPr>
        <w:spacing w:line="360" w:lineRule="exact"/>
      </w:pPr>
    </w:p>
    <w:p w14:paraId="229BBED7" w14:textId="77777777" w:rsidR="00E03678" w:rsidRDefault="00E03678">
      <w:pPr>
        <w:spacing w:line="360" w:lineRule="exact"/>
      </w:pPr>
    </w:p>
    <w:p w14:paraId="4BF50BCE" w14:textId="77777777" w:rsidR="00E03678" w:rsidRDefault="00E03678">
      <w:pPr>
        <w:spacing w:line="360" w:lineRule="exact"/>
      </w:pPr>
    </w:p>
    <w:p w14:paraId="12D2C58A" w14:textId="77777777" w:rsidR="00E03678" w:rsidRDefault="00E03678">
      <w:pPr>
        <w:spacing w:line="360" w:lineRule="exact"/>
      </w:pPr>
    </w:p>
    <w:p w14:paraId="3AF10198" w14:textId="77777777" w:rsidR="00E03678" w:rsidRDefault="00E03678">
      <w:pPr>
        <w:spacing w:line="360" w:lineRule="exact"/>
      </w:pPr>
    </w:p>
    <w:p w14:paraId="4176B028" w14:textId="77777777" w:rsidR="009A3D37" w:rsidRDefault="009A3D37" w:rsidP="009A3D37">
      <w:pPr>
        <w:pStyle w:val="Other0"/>
        <w:framePr w:w="10085" w:h="3043" w:wrap="none" w:vAnchor="page" w:hAnchor="page" w:x="879" w:y="8174"/>
        <w:pBdr>
          <w:top w:val="single" w:sz="0" w:space="31" w:color="3C111B"/>
          <w:left w:val="single" w:sz="0" w:space="0" w:color="3C111B"/>
          <w:bottom w:val="single" w:sz="0" w:space="31" w:color="3C111B"/>
          <w:right w:val="single" w:sz="0" w:space="0" w:color="3C111B"/>
        </w:pBdr>
        <w:shd w:val="clear" w:color="auto" w:fill="3C111B"/>
        <w:spacing w:after="0" w:line="240" w:lineRule="auto"/>
        <w:jc w:val="center"/>
        <w:rPr>
          <w:sz w:val="36"/>
          <w:szCs w:val="36"/>
        </w:rPr>
      </w:pPr>
      <w:r>
        <w:rPr>
          <w:rStyle w:val="Other"/>
          <w:rFonts w:ascii="Arial" w:hAnsi="Arial"/>
          <w:b/>
          <w:color w:val="FFFFFF"/>
          <w:sz w:val="36"/>
        </w:rPr>
        <w:t xml:space="preserve">“Cervos sistemi kullanılarak 60 mL kan alınarak ve hacmi 5 mL </w:t>
      </w:r>
      <w:proofErr w:type="spellStart"/>
      <w:r>
        <w:rPr>
          <w:rStyle w:val="Other"/>
          <w:rFonts w:ascii="Arial" w:hAnsi="Arial"/>
          <w:b/>
          <w:color w:val="FFFFFF"/>
          <w:sz w:val="36"/>
        </w:rPr>
        <w:t>PRP'ye</w:t>
      </w:r>
      <w:proofErr w:type="spellEnd"/>
      <w:r>
        <w:rPr>
          <w:rStyle w:val="Other"/>
          <w:rFonts w:ascii="Arial" w:hAnsi="Arial"/>
          <w:b/>
          <w:color w:val="FFFFFF"/>
          <w:sz w:val="36"/>
        </w:rPr>
        <w:t xml:space="preserve"> indirgenerek tedavi edilen ve tedaviye başlayan 70 ardışık hastadan oluşan bir örneklemde, ortalama trombosit sayısı 1689 milyon/mL olmuştur ve bu, başlangıç değerine göre 7,15 kat artış anlamına gelmektedir.” Paul </w:t>
      </w:r>
      <w:proofErr w:type="spellStart"/>
      <w:r>
        <w:rPr>
          <w:rStyle w:val="Other"/>
          <w:rFonts w:ascii="Arial" w:hAnsi="Arial"/>
          <w:b/>
          <w:color w:val="FFFFFF"/>
          <w:sz w:val="36"/>
        </w:rPr>
        <w:t>Tortland</w:t>
      </w:r>
      <w:proofErr w:type="spellEnd"/>
      <w:r>
        <w:rPr>
          <w:rStyle w:val="Other"/>
          <w:rFonts w:ascii="Arial" w:hAnsi="Arial"/>
          <w:b/>
          <w:color w:val="FFFFFF"/>
          <w:sz w:val="36"/>
        </w:rPr>
        <w:t>, DO</w:t>
      </w:r>
    </w:p>
    <w:p w14:paraId="4AD7027A" w14:textId="77777777" w:rsidR="00E03678" w:rsidRDefault="00E03678">
      <w:pPr>
        <w:spacing w:line="360" w:lineRule="exact"/>
      </w:pPr>
    </w:p>
    <w:p w14:paraId="3586EF7E" w14:textId="77777777" w:rsidR="00E03678" w:rsidRDefault="00E03678">
      <w:pPr>
        <w:spacing w:line="360" w:lineRule="exact"/>
      </w:pPr>
    </w:p>
    <w:p w14:paraId="149E8134" w14:textId="77777777" w:rsidR="00E03678" w:rsidRDefault="00E03678">
      <w:pPr>
        <w:spacing w:line="360" w:lineRule="exact"/>
      </w:pPr>
    </w:p>
    <w:p w14:paraId="1FCF65DC" w14:textId="77777777" w:rsidR="00E03678" w:rsidRDefault="00E03678">
      <w:pPr>
        <w:spacing w:line="360" w:lineRule="exact"/>
      </w:pPr>
    </w:p>
    <w:p w14:paraId="728364B6" w14:textId="77777777" w:rsidR="00E03678" w:rsidRDefault="00E03678">
      <w:pPr>
        <w:spacing w:line="360" w:lineRule="exact"/>
      </w:pPr>
    </w:p>
    <w:p w14:paraId="35BB985F" w14:textId="77777777" w:rsidR="00E03678" w:rsidRDefault="00E03678">
      <w:pPr>
        <w:spacing w:line="360" w:lineRule="exact"/>
      </w:pPr>
    </w:p>
    <w:p w14:paraId="78D150E5" w14:textId="77777777" w:rsidR="00E03678" w:rsidRDefault="00E03678">
      <w:pPr>
        <w:spacing w:line="360" w:lineRule="exact"/>
      </w:pPr>
    </w:p>
    <w:p w14:paraId="11195FF9" w14:textId="77777777" w:rsidR="00E03678" w:rsidRDefault="00E03678">
      <w:pPr>
        <w:spacing w:line="360" w:lineRule="exact"/>
      </w:pPr>
    </w:p>
    <w:p w14:paraId="158393D3" w14:textId="77777777" w:rsidR="00E03678" w:rsidRDefault="00E03678">
      <w:pPr>
        <w:spacing w:line="360" w:lineRule="exact"/>
      </w:pPr>
    </w:p>
    <w:p w14:paraId="73CABA40" w14:textId="77777777" w:rsidR="00E03678" w:rsidRDefault="00E03678">
      <w:pPr>
        <w:spacing w:line="360" w:lineRule="exact"/>
      </w:pPr>
    </w:p>
    <w:p w14:paraId="435816B8" w14:textId="77777777" w:rsidR="00E03678" w:rsidRDefault="00E03678">
      <w:pPr>
        <w:spacing w:line="360" w:lineRule="exact"/>
      </w:pPr>
    </w:p>
    <w:p w14:paraId="256C7939" w14:textId="77777777" w:rsidR="00E03678" w:rsidRDefault="00E03678">
      <w:pPr>
        <w:spacing w:line="360" w:lineRule="exact"/>
      </w:pPr>
    </w:p>
    <w:p w14:paraId="4D733428" w14:textId="77777777" w:rsidR="00E03678" w:rsidRDefault="00E03678">
      <w:pPr>
        <w:spacing w:line="360" w:lineRule="exact"/>
      </w:pPr>
    </w:p>
    <w:p w14:paraId="57A4C210" w14:textId="77777777" w:rsidR="00E03678" w:rsidRDefault="00E03678">
      <w:pPr>
        <w:spacing w:line="360" w:lineRule="exact"/>
      </w:pPr>
    </w:p>
    <w:p w14:paraId="66B5D05A" w14:textId="77777777" w:rsidR="00E03678" w:rsidRDefault="00E03678">
      <w:pPr>
        <w:spacing w:line="360" w:lineRule="exact"/>
      </w:pPr>
    </w:p>
    <w:p w14:paraId="68070627" w14:textId="77777777" w:rsidR="00E03678" w:rsidRDefault="00E03678">
      <w:pPr>
        <w:spacing w:line="360" w:lineRule="exact"/>
      </w:pPr>
    </w:p>
    <w:p w14:paraId="7083F0DD" w14:textId="77777777" w:rsidR="00E03678" w:rsidRDefault="00E03678">
      <w:pPr>
        <w:spacing w:line="360" w:lineRule="exact"/>
      </w:pPr>
    </w:p>
    <w:p w14:paraId="10BC414E" w14:textId="77777777" w:rsidR="00E03678" w:rsidRDefault="00E03678">
      <w:pPr>
        <w:spacing w:line="360" w:lineRule="exact"/>
      </w:pPr>
    </w:p>
    <w:p w14:paraId="2121F9EC" w14:textId="77777777" w:rsidR="00E03678" w:rsidRDefault="00E03678">
      <w:pPr>
        <w:spacing w:line="360" w:lineRule="exact"/>
      </w:pPr>
    </w:p>
    <w:p w14:paraId="2F7D8922" w14:textId="77777777" w:rsidR="00E03678" w:rsidRDefault="00E03678">
      <w:pPr>
        <w:spacing w:line="360" w:lineRule="exact"/>
      </w:pPr>
    </w:p>
    <w:p w14:paraId="7E02B23E" w14:textId="77777777" w:rsidR="00E03678" w:rsidRDefault="00E03678">
      <w:pPr>
        <w:spacing w:line="360" w:lineRule="exact"/>
      </w:pPr>
    </w:p>
    <w:p w14:paraId="487CED02" w14:textId="77777777" w:rsidR="00E03678" w:rsidRDefault="00E03678">
      <w:pPr>
        <w:spacing w:after="594" w:line="1" w:lineRule="exact"/>
      </w:pPr>
    </w:p>
    <w:p w14:paraId="7B9D428F" w14:textId="77777777" w:rsidR="00E03678" w:rsidRDefault="00E03678">
      <w:pPr>
        <w:spacing w:line="1" w:lineRule="exact"/>
        <w:sectPr w:rsidR="00E03678">
          <w:pgSz w:w="11909" w:h="16834"/>
          <w:pgMar w:top="510" w:right="0" w:bottom="409" w:left="0" w:header="82" w:footer="3" w:gutter="0"/>
          <w:cols w:space="720"/>
          <w:noEndnote/>
          <w:docGrid w:linePitch="360"/>
        </w:sectPr>
      </w:pPr>
    </w:p>
    <w:p w14:paraId="5B0F6A2C" w14:textId="77777777" w:rsidR="00E03678" w:rsidRDefault="00000000">
      <w:pPr>
        <w:pStyle w:val="Picturecaption0"/>
        <w:framePr w:w="7474" w:h="288" w:wrap="none" w:hAnchor="page" w:x="3897" w:y="639"/>
        <w:rPr>
          <w:sz w:val="22"/>
          <w:szCs w:val="22"/>
        </w:rPr>
      </w:pPr>
      <w:r>
        <w:rPr>
          <w:rStyle w:val="Picturecaption"/>
          <w:b/>
          <w:color w:val="501A20"/>
          <w:sz w:val="22"/>
        </w:rPr>
        <w:lastRenderedPageBreak/>
        <w:t xml:space="preserve">Klinik Uygulamada Yüksek Doz </w:t>
      </w:r>
      <w:proofErr w:type="spellStart"/>
      <w:r>
        <w:rPr>
          <w:rStyle w:val="Picturecaption"/>
          <w:b/>
          <w:color w:val="501A20"/>
          <w:sz w:val="22"/>
        </w:rPr>
        <w:t>PRP'nin</w:t>
      </w:r>
      <w:proofErr w:type="spellEnd"/>
      <w:r>
        <w:rPr>
          <w:rStyle w:val="Picturecaption"/>
          <w:b/>
          <w:color w:val="501A20"/>
          <w:sz w:val="22"/>
        </w:rPr>
        <w:t xml:space="preserve"> Kritik Rolünü Anlamak</w:t>
      </w:r>
    </w:p>
    <w:p w14:paraId="79690E7F" w14:textId="77777777" w:rsidR="00E03678" w:rsidRDefault="00000000" w:rsidP="009A3D37">
      <w:pPr>
        <w:pStyle w:val="Heading10"/>
        <w:keepNext/>
        <w:keepLines/>
        <w:framePr w:w="6809" w:h="2179" w:wrap="none" w:hAnchor="page" w:x="671" w:y="9654"/>
        <w:pBdr>
          <w:top w:val="single" w:sz="0" w:space="0" w:color="3C111B"/>
          <w:left w:val="single" w:sz="0" w:space="0" w:color="3C111B"/>
          <w:bottom w:val="single" w:sz="0" w:space="21" w:color="3C111B"/>
          <w:right w:val="single" w:sz="0" w:space="0" w:color="3C111B"/>
        </w:pBdr>
        <w:shd w:val="clear" w:color="auto" w:fill="3C111B"/>
        <w:spacing w:after="0" w:line="163" w:lineRule="auto"/>
        <w:rPr>
          <w:sz w:val="84"/>
          <w:szCs w:val="84"/>
        </w:rPr>
      </w:pPr>
      <w:r>
        <w:rPr>
          <w:rStyle w:val="Heading1"/>
          <w:rFonts w:ascii="Calibri" w:hAnsi="Calibri"/>
          <w:b/>
          <w:color w:val="FFFFFF"/>
          <w:sz w:val="84"/>
        </w:rPr>
        <w:t>Çözüm:</w:t>
      </w:r>
    </w:p>
    <w:p w14:paraId="4E5E0949" w14:textId="77777777" w:rsidR="00E03678" w:rsidRDefault="00000000" w:rsidP="009A3D37">
      <w:pPr>
        <w:pStyle w:val="Heading10"/>
        <w:keepNext/>
        <w:keepLines/>
        <w:framePr w:w="6809" w:h="2179" w:wrap="none" w:hAnchor="page" w:x="671" w:y="9654"/>
        <w:pBdr>
          <w:top w:val="single" w:sz="0" w:space="0" w:color="3C111B"/>
          <w:left w:val="single" w:sz="0" w:space="0" w:color="3C111B"/>
          <w:bottom w:val="single" w:sz="0" w:space="21" w:color="3C111B"/>
          <w:right w:val="single" w:sz="0" w:space="0" w:color="3C111B"/>
        </w:pBdr>
        <w:shd w:val="clear" w:color="auto" w:fill="3C111B"/>
        <w:spacing w:after="0" w:line="163" w:lineRule="auto"/>
        <w:rPr>
          <w:sz w:val="84"/>
          <w:szCs w:val="84"/>
        </w:rPr>
      </w:pPr>
      <w:r>
        <w:rPr>
          <w:rStyle w:val="Heading1"/>
          <w:rFonts w:ascii="Calibri" w:hAnsi="Calibri"/>
          <w:b/>
          <w:color w:val="FFFFFF"/>
          <w:sz w:val="84"/>
        </w:rPr>
        <w:t xml:space="preserve">Cervos </w:t>
      </w:r>
      <w:proofErr w:type="spellStart"/>
      <w:r>
        <w:rPr>
          <w:rStyle w:val="Heading1"/>
          <w:rFonts w:ascii="Calibri" w:hAnsi="Calibri"/>
          <w:b/>
          <w:color w:val="FFFFFF"/>
          <w:sz w:val="84"/>
        </w:rPr>
        <w:t>KEYPRP</w:t>
      </w:r>
      <w:proofErr w:type="spellEnd"/>
    </w:p>
    <w:p w14:paraId="089705C5" w14:textId="77777777" w:rsidR="00E03678" w:rsidRDefault="00000000">
      <w:pPr>
        <w:pStyle w:val="Picturecaption0"/>
        <w:framePr w:w="10757" w:h="1670" w:wrap="none" w:hAnchor="page" w:x="388" w:y="12683"/>
        <w:spacing w:line="298" w:lineRule="auto"/>
        <w:rPr>
          <w:sz w:val="22"/>
          <w:szCs w:val="22"/>
        </w:rPr>
      </w:pPr>
      <w:r>
        <w:rPr>
          <w:rStyle w:val="Picturecaption"/>
          <w:rFonts w:ascii="Tahoma" w:hAnsi="Tahoma"/>
          <w:color w:val="7C7C7D"/>
          <w:sz w:val="22"/>
        </w:rPr>
        <w:t xml:space="preserve">Cervos </w:t>
      </w:r>
      <w:proofErr w:type="spellStart"/>
      <w:r>
        <w:rPr>
          <w:rStyle w:val="Picturecaption"/>
          <w:rFonts w:ascii="Tahoma" w:hAnsi="Tahoma"/>
          <w:color w:val="7C7C7D"/>
          <w:sz w:val="22"/>
        </w:rPr>
        <w:t>KEYPRP</w:t>
      </w:r>
      <w:proofErr w:type="spellEnd"/>
      <w:r>
        <w:rPr>
          <w:rStyle w:val="Picturecaption"/>
          <w:rFonts w:ascii="Tahoma" w:hAnsi="Tahoma"/>
          <w:color w:val="7C7C7D"/>
          <w:sz w:val="22"/>
        </w:rPr>
        <w:t xml:space="preserve"> Sistemi, optimal trombosit geri kazanımı için çift santrifüj gibi kan bankacılığı protokollerini izleyerek trombosit toplama işlemini en üst düzeye çıkararak yüksek dozda PRP üretir. Yüksek doz PRP özellikle yaşlı hastalar için uygundur.6,7 Sistem uygun maliyetli, kullanıcı dostudur ve kontaminasyon riskini en aza indirir. Hem hastalar hem de sağlık hizmeti sağlayıcıları için faydaları olan Cervos </w:t>
      </w:r>
      <w:proofErr w:type="spellStart"/>
      <w:r>
        <w:rPr>
          <w:rStyle w:val="Picturecaption"/>
          <w:rFonts w:ascii="Tahoma" w:hAnsi="Tahoma"/>
          <w:color w:val="7C7C7D"/>
          <w:sz w:val="22"/>
        </w:rPr>
        <w:t>KEYPRP</w:t>
      </w:r>
      <w:proofErr w:type="spellEnd"/>
      <w:r>
        <w:rPr>
          <w:rStyle w:val="Picturecaption"/>
          <w:rFonts w:ascii="Tahoma" w:hAnsi="Tahoma"/>
          <w:color w:val="7C7C7D"/>
          <w:sz w:val="22"/>
        </w:rPr>
        <w:t xml:space="preserve"> sistemi, PRP ve rejeneratif tıp alanındaki yeniliklere öncülük etmektedir.</w:t>
      </w:r>
    </w:p>
    <w:p w14:paraId="24C51EA6" w14:textId="77777777" w:rsidR="00E03678" w:rsidRDefault="00000000">
      <w:pPr>
        <w:spacing w:line="360" w:lineRule="exact"/>
      </w:pPr>
      <w:r>
        <w:rPr>
          <w:noProof/>
        </w:rPr>
        <w:drawing>
          <wp:anchor distT="0" distB="0" distL="0" distR="0" simplePos="0" relativeHeight="62914716" behindDoc="1" locked="0" layoutInCell="1" allowOverlap="1" wp14:anchorId="686EC498" wp14:editId="7C78EAC9">
            <wp:simplePos x="0" y="0"/>
            <wp:positionH relativeFrom="page">
              <wp:posOffset>-62230</wp:posOffset>
            </wp:positionH>
            <wp:positionV relativeFrom="margin">
              <wp:posOffset>0</wp:posOffset>
            </wp:positionV>
            <wp:extent cx="7729855" cy="9985375"/>
            <wp:effectExtent l="0" t="0" r="0" b="0"/>
            <wp:wrapNone/>
            <wp:docPr id="60" name="Shape 60"/>
            <wp:cNvGraphicFramePr/>
            <a:graphic xmlns:a="http://schemas.openxmlformats.org/drawingml/2006/main">
              <a:graphicData uri="http://schemas.openxmlformats.org/drawingml/2006/picture">
                <pic:pic xmlns:pic="http://schemas.openxmlformats.org/drawingml/2006/picture">
                  <pic:nvPicPr>
                    <pic:cNvPr id="61" name="Picture box 61"/>
                    <pic:cNvPicPr/>
                  </pic:nvPicPr>
                  <pic:blipFill>
                    <a:blip r:embed="rId37"/>
                    <a:stretch/>
                  </pic:blipFill>
                  <pic:spPr>
                    <a:xfrm>
                      <a:off x="0" y="0"/>
                      <a:ext cx="7729855" cy="9985375"/>
                    </a:xfrm>
                    <a:prstGeom prst="rect">
                      <a:avLst/>
                    </a:prstGeom>
                  </pic:spPr>
                </pic:pic>
              </a:graphicData>
            </a:graphic>
          </wp:anchor>
        </w:drawing>
      </w:r>
    </w:p>
    <w:p w14:paraId="3935961B" w14:textId="77777777" w:rsidR="00E03678" w:rsidRDefault="00E03678">
      <w:pPr>
        <w:spacing w:line="360" w:lineRule="exact"/>
      </w:pPr>
    </w:p>
    <w:p w14:paraId="57CC4E71" w14:textId="77777777" w:rsidR="00E03678" w:rsidRDefault="00E03678">
      <w:pPr>
        <w:spacing w:line="360" w:lineRule="exact"/>
      </w:pPr>
    </w:p>
    <w:p w14:paraId="53EA2D93" w14:textId="77777777" w:rsidR="00E03678" w:rsidRDefault="00E03678">
      <w:pPr>
        <w:spacing w:line="360" w:lineRule="exact"/>
      </w:pPr>
    </w:p>
    <w:p w14:paraId="59E34927" w14:textId="77777777" w:rsidR="00E03678" w:rsidRDefault="00E03678">
      <w:pPr>
        <w:spacing w:line="360" w:lineRule="exact"/>
      </w:pPr>
    </w:p>
    <w:p w14:paraId="7F7A3475" w14:textId="77777777" w:rsidR="00E03678" w:rsidRDefault="00E03678">
      <w:pPr>
        <w:spacing w:line="360" w:lineRule="exact"/>
      </w:pPr>
    </w:p>
    <w:p w14:paraId="0E3B5DCD" w14:textId="77777777" w:rsidR="00E03678" w:rsidRDefault="00E03678">
      <w:pPr>
        <w:spacing w:line="360" w:lineRule="exact"/>
      </w:pPr>
    </w:p>
    <w:p w14:paraId="168A272A" w14:textId="77777777" w:rsidR="00E03678" w:rsidRDefault="00E03678">
      <w:pPr>
        <w:spacing w:line="360" w:lineRule="exact"/>
      </w:pPr>
    </w:p>
    <w:p w14:paraId="4D0D37BF" w14:textId="77777777" w:rsidR="00E03678" w:rsidRDefault="00E03678">
      <w:pPr>
        <w:spacing w:line="360" w:lineRule="exact"/>
      </w:pPr>
    </w:p>
    <w:p w14:paraId="0F206ACA" w14:textId="77777777" w:rsidR="00E03678" w:rsidRDefault="00E03678">
      <w:pPr>
        <w:spacing w:line="360" w:lineRule="exact"/>
      </w:pPr>
    </w:p>
    <w:p w14:paraId="69AD7709" w14:textId="77777777" w:rsidR="00E03678" w:rsidRDefault="00E03678">
      <w:pPr>
        <w:spacing w:line="360" w:lineRule="exact"/>
      </w:pPr>
    </w:p>
    <w:p w14:paraId="3EBC8231" w14:textId="77777777" w:rsidR="00E03678" w:rsidRDefault="00E03678">
      <w:pPr>
        <w:spacing w:line="360" w:lineRule="exact"/>
      </w:pPr>
    </w:p>
    <w:p w14:paraId="60DB572F" w14:textId="77777777" w:rsidR="00E03678" w:rsidRDefault="00E03678">
      <w:pPr>
        <w:spacing w:line="360" w:lineRule="exact"/>
      </w:pPr>
    </w:p>
    <w:p w14:paraId="59AC878E" w14:textId="77777777" w:rsidR="00E03678" w:rsidRDefault="00E03678">
      <w:pPr>
        <w:spacing w:line="360" w:lineRule="exact"/>
      </w:pPr>
    </w:p>
    <w:p w14:paraId="4AD9387D" w14:textId="77777777" w:rsidR="00E03678" w:rsidRDefault="00E03678">
      <w:pPr>
        <w:spacing w:line="360" w:lineRule="exact"/>
      </w:pPr>
    </w:p>
    <w:p w14:paraId="0A58EE74" w14:textId="77777777" w:rsidR="00E03678" w:rsidRDefault="00E03678">
      <w:pPr>
        <w:spacing w:line="360" w:lineRule="exact"/>
      </w:pPr>
    </w:p>
    <w:p w14:paraId="10C07FDB" w14:textId="77777777" w:rsidR="00E03678" w:rsidRDefault="00E03678">
      <w:pPr>
        <w:spacing w:line="360" w:lineRule="exact"/>
      </w:pPr>
    </w:p>
    <w:p w14:paraId="43F5B260" w14:textId="77777777" w:rsidR="00E03678" w:rsidRDefault="00E03678">
      <w:pPr>
        <w:spacing w:line="360" w:lineRule="exact"/>
      </w:pPr>
    </w:p>
    <w:p w14:paraId="43C8E118" w14:textId="77777777" w:rsidR="00E03678" w:rsidRDefault="00E03678">
      <w:pPr>
        <w:spacing w:line="360" w:lineRule="exact"/>
      </w:pPr>
    </w:p>
    <w:p w14:paraId="0C7035DB" w14:textId="77777777" w:rsidR="00E03678" w:rsidRDefault="00E03678">
      <w:pPr>
        <w:spacing w:line="360" w:lineRule="exact"/>
      </w:pPr>
    </w:p>
    <w:p w14:paraId="47CEC7C2" w14:textId="77777777" w:rsidR="00E03678" w:rsidRDefault="00E03678">
      <w:pPr>
        <w:spacing w:line="360" w:lineRule="exact"/>
      </w:pPr>
    </w:p>
    <w:p w14:paraId="62D235F7" w14:textId="77777777" w:rsidR="00E03678" w:rsidRDefault="00E03678">
      <w:pPr>
        <w:spacing w:line="360" w:lineRule="exact"/>
      </w:pPr>
    </w:p>
    <w:p w14:paraId="356D326D" w14:textId="77777777" w:rsidR="00E03678" w:rsidRDefault="00E03678">
      <w:pPr>
        <w:spacing w:line="360" w:lineRule="exact"/>
      </w:pPr>
    </w:p>
    <w:p w14:paraId="39345671" w14:textId="77777777" w:rsidR="00E03678" w:rsidRDefault="00E03678">
      <w:pPr>
        <w:spacing w:line="360" w:lineRule="exact"/>
      </w:pPr>
    </w:p>
    <w:p w14:paraId="27E4F489" w14:textId="77777777" w:rsidR="00E03678" w:rsidRDefault="00E03678">
      <w:pPr>
        <w:spacing w:line="360" w:lineRule="exact"/>
      </w:pPr>
    </w:p>
    <w:p w14:paraId="1585EA30" w14:textId="77777777" w:rsidR="00E03678" w:rsidRDefault="00E03678">
      <w:pPr>
        <w:spacing w:line="360" w:lineRule="exact"/>
      </w:pPr>
    </w:p>
    <w:p w14:paraId="4D75F2AD" w14:textId="77777777" w:rsidR="00E03678" w:rsidRDefault="00E03678">
      <w:pPr>
        <w:spacing w:line="360" w:lineRule="exact"/>
      </w:pPr>
    </w:p>
    <w:p w14:paraId="40EBBC60" w14:textId="77777777" w:rsidR="00E03678" w:rsidRDefault="00E03678">
      <w:pPr>
        <w:spacing w:line="360" w:lineRule="exact"/>
      </w:pPr>
    </w:p>
    <w:p w14:paraId="2EA68D70" w14:textId="77777777" w:rsidR="00E03678" w:rsidRDefault="00E03678">
      <w:pPr>
        <w:spacing w:line="360" w:lineRule="exact"/>
      </w:pPr>
    </w:p>
    <w:p w14:paraId="468CBE01" w14:textId="77777777" w:rsidR="00E03678" w:rsidRDefault="00E03678">
      <w:pPr>
        <w:spacing w:line="360" w:lineRule="exact"/>
      </w:pPr>
    </w:p>
    <w:p w14:paraId="20620EAC" w14:textId="77777777" w:rsidR="00E03678" w:rsidRDefault="00E03678">
      <w:pPr>
        <w:spacing w:line="360" w:lineRule="exact"/>
      </w:pPr>
    </w:p>
    <w:p w14:paraId="6CD99BF2" w14:textId="77777777" w:rsidR="00E03678" w:rsidRDefault="00E03678">
      <w:pPr>
        <w:spacing w:line="360" w:lineRule="exact"/>
      </w:pPr>
    </w:p>
    <w:p w14:paraId="73408D58" w14:textId="77777777" w:rsidR="00E03678" w:rsidRDefault="00E03678">
      <w:pPr>
        <w:spacing w:line="360" w:lineRule="exact"/>
      </w:pPr>
    </w:p>
    <w:p w14:paraId="0E7B61AE" w14:textId="77777777" w:rsidR="00E03678" w:rsidRDefault="00E03678">
      <w:pPr>
        <w:spacing w:line="360" w:lineRule="exact"/>
      </w:pPr>
    </w:p>
    <w:p w14:paraId="2E5F1BAA" w14:textId="77777777" w:rsidR="00E03678" w:rsidRDefault="00E03678">
      <w:pPr>
        <w:spacing w:line="360" w:lineRule="exact"/>
      </w:pPr>
    </w:p>
    <w:p w14:paraId="11B51F3A" w14:textId="77777777" w:rsidR="00E03678" w:rsidRDefault="00E03678">
      <w:pPr>
        <w:spacing w:line="360" w:lineRule="exact"/>
      </w:pPr>
    </w:p>
    <w:p w14:paraId="6C7BBF12" w14:textId="77777777" w:rsidR="00E03678" w:rsidRDefault="00E03678">
      <w:pPr>
        <w:spacing w:line="360" w:lineRule="exact"/>
      </w:pPr>
    </w:p>
    <w:p w14:paraId="625E0EEC" w14:textId="77777777" w:rsidR="00E03678" w:rsidRDefault="00E03678">
      <w:pPr>
        <w:spacing w:line="360" w:lineRule="exact"/>
      </w:pPr>
    </w:p>
    <w:p w14:paraId="4D6F5777" w14:textId="77777777" w:rsidR="00E03678" w:rsidRDefault="00E03678">
      <w:pPr>
        <w:spacing w:line="360" w:lineRule="exact"/>
      </w:pPr>
    </w:p>
    <w:p w14:paraId="437B4101" w14:textId="77777777" w:rsidR="00E03678" w:rsidRDefault="00E03678">
      <w:pPr>
        <w:spacing w:line="360" w:lineRule="exact"/>
      </w:pPr>
    </w:p>
    <w:p w14:paraId="6A7995DB" w14:textId="77777777" w:rsidR="00E03678" w:rsidRDefault="00E03678">
      <w:pPr>
        <w:spacing w:line="360" w:lineRule="exact"/>
      </w:pPr>
    </w:p>
    <w:p w14:paraId="5576F23C" w14:textId="77777777" w:rsidR="00E03678" w:rsidRDefault="00E03678">
      <w:pPr>
        <w:spacing w:line="360" w:lineRule="exact"/>
      </w:pPr>
    </w:p>
    <w:p w14:paraId="4F37D56B" w14:textId="77777777" w:rsidR="00E03678" w:rsidRDefault="00E03678">
      <w:pPr>
        <w:spacing w:after="604" w:line="1" w:lineRule="exact"/>
      </w:pPr>
    </w:p>
    <w:p w14:paraId="2C0339BF" w14:textId="77777777" w:rsidR="00E03678" w:rsidRDefault="00E03678">
      <w:pPr>
        <w:spacing w:line="1" w:lineRule="exact"/>
        <w:sectPr w:rsidR="00E03678">
          <w:pgSz w:w="11909" w:h="16834"/>
          <w:pgMar w:top="512" w:right="0" w:bottom="397" w:left="0" w:header="84" w:footer="3" w:gutter="0"/>
          <w:cols w:space="720"/>
          <w:noEndnote/>
          <w:docGrid w:linePitch="360"/>
        </w:sectPr>
      </w:pPr>
    </w:p>
    <w:p w14:paraId="12CB1FFE" w14:textId="77777777" w:rsidR="00E03678" w:rsidRDefault="00000000">
      <w:pPr>
        <w:pStyle w:val="Picturecaption0"/>
        <w:framePr w:w="7474" w:h="288" w:wrap="none" w:hAnchor="page" w:x="3896" w:y="639"/>
        <w:rPr>
          <w:sz w:val="22"/>
          <w:szCs w:val="22"/>
        </w:rPr>
      </w:pPr>
      <w:r>
        <w:rPr>
          <w:rStyle w:val="Picturecaption"/>
          <w:b/>
          <w:color w:val="501A20"/>
          <w:sz w:val="22"/>
        </w:rPr>
        <w:lastRenderedPageBreak/>
        <w:t xml:space="preserve">Klinik Uygulamada Yüksek Doz </w:t>
      </w:r>
      <w:proofErr w:type="spellStart"/>
      <w:r>
        <w:rPr>
          <w:rStyle w:val="Picturecaption"/>
          <w:b/>
          <w:color w:val="501A20"/>
          <w:sz w:val="22"/>
        </w:rPr>
        <w:t>PRP'nin</w:t>
      </w:r>
      <w:proofErr w:type="spellEnd"/>
      <w:r>
        <w:rPr>
          <w:rStyle w:val="Picturecaption"/>
          <w:b/>
          <w:color w:val="501A20"/>
          <w:sz w:val="22"/>
        </w:rPr>
        <w:t xml:space="preserve"> Kritik Rolünü Anlamak</w:t>
      </w:r>
    </w:p>
    <w:p w14:paraId="15971151" w14:textId="77777777" w:rsidR="00E03678" w:rsidRDefault="00000000">
      <w:pPr>
        <w:pStyle w:val="Picturecaption0"/>
        <w:framePr w:w="3115" w:h="413" w:wrap="none" w:hAnchor="page" w:x="604" w:y="1100"/>
        <w:rPr>
          <w:sz w:val="32"/>
          <w:szCs w:val="32"/>
        </w:rPr>
      </w:pPr>
      <w:proofErr w:type="spellStart"/>
      <w:r>
        <w:rPr>
          <w:rStyle w:val="Picturecaption"/>
          <w:rFonts w:ascii="Times New Roman" w:hAnsi="Times New Roman"/>
          <w:color w:val="545557"/>
          <w:sz w:val="32"/>
        </w:rPr>
        <w:t>CERVOSCELL</w:t>
      </w:r>
      <w:proofErr w:type="spellEnd"/>
    </w:p>
    <w:p w14:paraId="5F80132F" w14:textId="77777777" w:rsidR="00E03678" w:rsidRDefault="00000000">
      <w:pPr>
        <w:pStyle w:val="Picturecaption0"/>
        <w:framePr w:w="5179" w:h="4862" w:wrap="none" w:hAnchor="page" w:x="608" w:y="7167"/>
        <w:spacing w:after="120" w:line="163" w:lineRule="auto"/>
        <w:rPr>
          <w:sz w:val="52"/>
          <w:szCs w:val="52"/>
        </w:rPr>
      </w:pPr>
      <w:r>
        <w:rPr>
          <w:rStyle w:val="Picturecaption"/>
          <w:rFonts w:ascii="Calibri" w:hAnsi="Calibri"/>
          <w:b/>
          <w:color w:val="501A20"/>
          <w:sz w:val="52"/>
        </w:rPr>
        <w:t>Maksimum Trombosit Geri Kazanımı</w:t>
      </w:r>
    </w:p>
    <w:p w14:paraId="4F6CEC35" w14:textId="77777777" w:rsidR="00E03678" w:rsidRDefault="00000000">
      <w:pPr>
        <w:pStyle w:val="Picturecaption0"/>
        <w:framePr w:w="5179" w:h="4862" w:wrap="none" w:hAnchor="page" w:x="608" w:y="7167"/>
        <w:spacing w:line="257" w:lineRule="auto"/>
        <w:rPr>
          <w:sz w:val="22"/>
          <w:szCs w:val="22"/>
        </w:rPr>
      </w:pPr>
      <w:proofErr w:type="spellStart"/>
      <w:r>
        <w:rPr>
          <w:rStyle w:val="Picturecaption"/>
          <w:rFonts w:ascii="Segoe UI" w:hAnsi="Segoe UI"/>
          <w:color w:val="545557"/>
          <w:sz w:val="22"/>
        </w:rPr>
        <w:t>KEYPRP'nin</w:t>
      </w:r>
      <w:proofErr w:type="spellEnd"/>
      <w:r>
        <w:rPr>
          <w:rStyle w:val="Picturecaption"/>
          <w:rFonts w:ascii="Segoe UI" w:hAnsi="Segoe UI"/>
          <w:color w:val="545557"/>
          <w:sz w:val="22"/>
        </w:rPr>
        <w:t xml:space="preserve"> tescilli konkav trombosit toplama yüzeyi, hematokriti kontrol ederken sektör lideri trombosit geri kazanımı ve bazal değerlere göre en yüksek artışı sağlar. Bu artış, başlangıç değerine göre 50 kata kadar çıkabilir. Eşsiz trombosit toplama yüzeyi, sağlık hizmeti sağlayıcılarının her hasta için en uygun hücre bileşimini belirlemelerine olanak tanır. Her PRP ürünü farklı miktarlarda trombosit, hematokrit, beyaz kan hücreleri, lenfositler, monositler ve nötrofiller  .. </w:t>
      </w:r>
      <w:r>
        <w:rPr>
          <w:rStyle w:val="Picturecaption"/>
          <w:rFonts w:ascii="Segoe UI" w:hAnsi="Segoe UI"/>
          <w:sz w:val="22"/>
        </w:rPr>
        <w:t>içerebilir.3</w:t>
      </w:r>
    </w:p>
    <w:p w14:paraId="20AE89F1" w14:textId="77777777" w:rsidR="00E03678" w:rsidRDefault="00000000">
      <w:pPr>
        <w:pStyle w:val="Picturecaption0"/>
        <w:framePr w:w="5150" w:h="1752" w:wrap="none" w:hAnchor="page" w:x="6157" w:y="8204"/>
        <w:spacing w:line="286" w:lineRule="auto"/>
        <w:rPr>
          <w:sz w:val="22"/>
          <w:szCs w:val="22"/>
        </w:rPr>
      </w:pPr>
      <w:proofErr w:type="spellStart"/>
      <w:r>
        <w:rPr>
          <w:rStyle w:val="Picturecaption"/>
          <w:rFonts w:ascii="Segoe UI" w:hAnsi="Segoe UI"/>
          <w:color w:val="545557"/>
          <w:sz w:val="22"/>
        </w:rPr>
        <w:t>KEYPRP</w:t>
      </w:r>
      <w:proofErr w:type="spellEnd"/>
      <w:r>
        <w:rPr>
          <w:rStyle w:val="Picturecaption"/>
          <w:rFonts w:ascii="Segoe UI" w:hAnsi="Segoe UI"/>
          <w:color w:val="545557"/>
          <w:sz w:val="22"/>
        </w:rPr>
        <w:t xml:space="preserve"> ayrıca, rejeneratif hücreleri tedavi bölgesine çeken büyüme faktörü konsantrasyonunu optimize eder. Yüksek dozda büyüme faktörleri ve trombositler, savunmasız dokuları korumak için yerel bağışıklık tepkisini artırmaya çalışır</w:t>
      </w:r>
      <w:r>
        <w:rPr>
          <w:rStyle w:val="Picturecaption"/>
          <w:rFonts w:ascii="Segoe UI" w:hAnsi="Segoe UI"/>
          <w:color w:val="545557"/>
          <w:sz w:val="22"/>
          <w:vertAlign w:val="superscript"/>
        </w:rPr>
        <w:t>.6</w:t>
      </w:r>
    </w:p>
    <w:p w14:paraId="62EEB079" w14:textId="77777777" w:rsidR="00E03678" w:rsidRDefault="00000000">
      <w:pPr>
        <w:pStyle w:val="Picturecaption0"/>
        <w:framePr w:w="10651" w:h="2069" w:wrap="none" w:hAnchor="page" w:x="604" w:y="12188"/>
        <w:rPr>
          <w:sz w:val="52"/>
          <w:szCs w:val="52"/>
        </w:rPr>
      </w:pPr>
      <w:r>
        <w:rPr>
          <w:rStyle w:val="Picturecaption"/>
          <w:rFonts w:ascii="Calibri" w:hAnsi="Calibri"/>
          <w:b/>
          <w:color w:val="501A20"/>
          <w:sz w:val="52"/>
        </w:rPr>
        <w:t>Özelleştirilebilir Protokoller</w:t>
      </w:r>
    </w:p>
    <w:p w14:paraId="79F50E8F" w14:textId="77777777" w:rsidR="00E03678" w:rsidRDefault="00000000">
      <w:pPr>
        <w:pStyle w:val="Picturecaption0"/>
        <w:framePr w:w="10651" w:h="2069" w:wrap="none" w:hAnchor="page" w:x="604" w:y="12188"/>
        <w:spacing w:line="283" w:lineRule="auto"/>
        <w:rPr>
          <w:sz w:val="22"/>
          <w:szCs w:val="22"/>
        </w:rPr>
      </w:pPr>
      <w:r>
        <w:rPr>
          <w:rStyle w:val="Picturecaption"/>
          <w:rFonts w:ascii="Segoe UI" w:hAnsi="Segoe UI"/>
          <w:color w:val="545557"/>
          <w:sz w:val="22"/>
        </w:rPr>
        <w:t xml:space="preserve">Her hastanın bireysel ihtiyaçlarını ve tedavi hedeflerini karşılamak için </w:t>
      </w:r>
      <w:proofErr w:type="spellStart"/>
      <w:r>
        <w:rPr>
          <w:rStyle w:val="Picturecaption"/>
          <w:rFonts w:ascii="Segoe UI" w:hAnsi="Segoe UI"/>
          <w:color w:val="545557"/>
          <w:sz w:val="22"/>
        </w:rPr>
        <w:t>KEYPRP</w:t>
      </w:r>
      <w:proofErr w:type="spellEnd"/>
      <w:r>
        <w:rPr>
          <w:rStyle w:val="Picturecaption"/>
          <w:rFonts w:ascii="Segoe UI" w:hAnsi="Segoe UI"/>
          <w:color w:val="545557"/>
          <w:sz w:val="22"/>
        </w:rPr>
        <w:t xml:space="preserve"> sistemi, sağlayıcıların giriş ve çıkış hacimlerini, hematokrit, nötrofil içeriğini ve bazal değer üzerindeki artışları özelleştirmelerine olanak tanır. Sistem, </w:t>
      </w:r>
      <w:proofErr w:type="spellStart"/>
      <w:r>
        <w:rPr>
          <w:rStyle w:val="Picturecaption"/>
          <w:rFonts w:ascii="Segoe UI" w:hAnsi="Segoe UI"/>
          <w:color w:val="545557"/>
          <w:sz w:val="22"/>
        </w:rPr>
        <w:t>PRP'deki</w:t>
      </w:r>
      <w:proofErr w:type="spellEnd"/>
      <w:r>
        <w:rPr>
          <w:rStyle w:val="Picturecaption"/>
          <w:rFonts w:ascii="Segoe UI" w:hAnsi="Segoe UI"/>
          <w:color w:val="545557"/>
          <w:sz w:val="22"/>
        </w:rPr>
        <w:t xml:space="preserve"> her bir hedef hücre tipinin değişen seviyelerini kontrol etmek için kullanılan tek dönüşlü ve çift dönüşlü protokoller sunar.3,4,5</w:t>
      </w:r>
    </w:p>
    <w:p w14:paraId="493C86C6" w14:textId="77777777" w:rsidR="00E03678" w:rsidRDefault="00000000">
      <w:pPr>
        <w:spacing w:line="360" w:lineRule="exact"/>
      </w:pPr>
      <w:r>
        <w:rPr>
          <w:noProof/>
        </w:rPr>
        <w:drawing>
          <wp:anchor distT="0" distB="0" distL="0" distR="0" simplePos="0" relativeHeight="62914717" behindDoc="1" locked="0" layoutInCell="1" allowOverlap="1" wp14:anchorId="45D40C9E" wp14:editId="72F4DCF1">
            <wp:simplePos x="0" y="0"/>
            <wp:positionH relativeFrom="page">
              <wp:posOffset>-19685</wp:posOffset>
            </wp:positionH>
            <wp:positionV relativeFrom="margin">
              <wp:posOffset>0</wp:posOffset>
            </wp:positionV>
            <wp:extent cx="7687310" cy="9582785"/>
            <wp:effectExtent l="0" t="0" r="0" b="0"/>
            <wp:wrapNone/>
            <wp:docPr id="62" name="Shape 62"/>
            <wp:cNvGraphicFramePr/>
            <a:graphic xmlns:a="http://schemas.openxmlformats.org/drawingml/2006/main">
              <a:graphicData uri="http://schemas.openxmlformats.org/drawingml/2006/picture">
                <pic:pic xmlns:pic="http://schemas.openxmlformats.org/drawingml/2006/picture">
                  <pic:nvPicPr>
                    <pic:cNvPr id="63" name="Picture box 63"/>
                    <pic:cNvPicPr/>
                  </pic:nvPicPr>
                  <pic:blipFill>
                    <a:blip r:embed="rId38"/>
                    <a:stretch/>
                  </pic:blipFill>
                  <pic:spPr>
                    <a:xfrm>
                      <a:off x="0" y="0"/>
                      <a:ext cx="7687310" cy="9582785"/>
                    </a:xfrm>
                    <a:prstGeom prst="rect">
                      <a:avLst/>
                    </a:prstGeom>
                  </pic:spPr>
                </pic:pic>
              </a:graphicData>
            </a:graphic>
          </wp:anchor>
        </w:drawing>
      </w:r>
    </w:p>
    <w:p w14:paraId="320B3977" w14:textId="77777777" w:rsidR="00E03678" w:rsidRDefault="00E03678">
      <w:pPr>
        <w:spacing w:line="360" w:lineRule="exact"/>
      </w:pPr>
    </w:p>
    <w:p w14:paraId="73A85468" w14:textId="77777777" w:rsidR="00E03678" w:rsidRDefault="00E03678">
      <w:pPr>
        <w:spacing w:line="360" w:lineRule="exact"/>
      </w:pPr>
    </w:p>
    <w:p w14:paraId="1BBB133E" w14:textId="77777777" w:rsidR="00E03678" w:rsidRDefault="00E03678">
      <w:pPr>
        <w:spacing w:line="360" w:lineRule="exact"/>
      </w:pPr>
    </w:p>
    <w:p w14:paraId="72DDF5EE" w14:textId="77777777" w:rsidR="00E03678" w:rsidRDefault="00E03678">
      <w:pPr>
        <w:spacing w:line="360" w:lineRule="exact"/>
      </w:pPr>
    </w:p>
    <w:p w14:paraId="4830A572" w14:textId="77777777" w:rsidR="00E03678" w:rsidRDefault="00E03678">
      <w:pPr>
        <w:spacing w:line="360" w:lineRule="exact"/>
      </w:pPr>
    </w:p>
    <w:p w14:paraId="0D47D52B" w14:textId="77777777" w:rsidR="00E03678" w:rsidRDefault="00E03678">
      <w:pPr>
        <w:spacing w:line="360" w:lineRule="exact"/>
      </w:pPr>
    </w:p>
    <w:p w14:paraId="17C9826E" w14:textId="77777777" w:rsidR="00E03678" w:rsidRDefault="00E03678">
      <w:pPr>
        <w:spacing w:line="360" w:lineRule="exact"/>
      </w:pPr>
    </w:p>
    <w:p w14:paraId="289D6518" w14:textId="77777777" w:rsidR="00E03678" w:rsidRDefault="00E03678">
      <w:pPr>
        <w:spacing w:line="360" w:lineRule="exact"/>
      </w:pPr>
    </w:p>
    <w:p w14:paraId="393C06DC" w14:textId="77777777" w:rsidR="00E03678" w:rsidRDefault="00E03678">
      <w:pPr>
        <w:spacing w:line="360" w:lineRule="exact"/>
      </w:pPr>
    </w:p>
    <w:p w14:paraId="4EE00827" w14:textId="77777777" w:rsidR="00E03678" w:rsidRDefault="00E03678">
      <w:pPr>
        <w:spacing w:line="360" w:lineRule="exact"/>
      </w:pPr>
    </w:p>
    <w:p w14:paraId="03A59F08" w14:textId="77777777" w:rsidR="00E03678" w:rsidRDefault="00E03678">
      <w:pPr>
        <w:spacing w:line="360" w:lineRule="exact"/>
      </w:pPr>
    </w:p>
    <w:p w14:paraId="03D2A7BD" w14:textId="77777777" w:rsidR="00E03678" w:rsidRDefault="00E03678">
      <w:pPr>
        <w:spacing w:line="360" w:lineRule="exact"/>
      </w:pPr>
    </w:p>
    <w:p w14:paraId="4379A91E" w14:textId="77777777" w:rsidR="00E03678" w:rsidRDefault="00E03678">
      <w:pPr>
        <w:spacing w:line="360" w:lineRule="exact"/>
      </w:pPr>
    </w:p>
    <w:p w14:paraId="2D59CB3A" w14:textId="77777777" w:rsidR="00E03678" w:rsidRDefault="00E03678">
      <w:pPr>
        <w:spacing w:line="360" w:lineRule="exact"/>
      </w:pPr>
    </w:p>
    <w:p w14:paraId="68D6360D" w14:textId="77777777" w:rsidR="00E03678" w:rsidRDefault="00E03678">
      <w:pPr>
        <w:spacing w:line="360" w:lineRule="exact"/>
      </w:pPr>
    </w:p>
    <w:p w14:paraId="7CE48396" w14:textId="77777777" w:rsidR="00E03678" w:rsidRDefault="00E03678">
      <w:pPr>
        <w:spacing w:line="360" w:lineRule="exact"/>
      </w:pPr>
    </w:p>
    <w:p w14:paraId="6598FCCA" w14:textId="77777777" w:rsidR="00E03678" w:rsidRDefault="00E03678">
      <w:pPr>
        <w:spacing w:line="360" w:lineRule="exact"/>
      </w:pPr>
    </w:p>
    <w:p w14:paraId="3926AF6B" w14:textId="77777777" w:rsidR="00E03678" w:rsidRDefault="00E03678">
      <w:pPr>
        <w:spacing w:line="360" w:lineRule="exact"/>
      </w:pPr>
    </w:p>
    <w:p w14:paraId="1C247424" w14:textId="77777777" w:rsidR="00E03678" w:rsidRDefault="00E03678">
      <w:pPr>
        <w:spacing w:line="360" w:lineRule="exact"/>
      </w:pPr>
    </w:p>
    <w:p w14:paraId="3D883B81" w14:textId="77777777" w:rsidR="00E03678" w:rsidRDefault="00E03678">
      <w:pPr>
        <w:spacing w:line="360" w:lineRule="exact"/>
      </w:pPr>
    </w:p>
    <w:p w14:paraId="2E5FA712" w14:textId="77777777" w:rsidR="00E03678" w:rsidRDefault="00E03678">
      <w:pPr>
        <w:spacing w:line="360" w:lineRule="exact"/>
      </w:pPr>
    </w:p>
    <w:p w14:paraId="269923E6" w14:textId="77777777" w:rsidR="00E03678" w:rsidRDefault="00E03678">
      <w:pPr>
        <w:spacing w:line="360" w:lineRule="exact"/>
      </w:pPr>
    </w:p>
    <w:p w14:paraId="5C02F789" w14:textId="77777777" w:rsidR="00E03678" w:rsidRDefault="00E03678">
      <w:pPr>
        <w:spacing w:line="360" w:lineRule="exact"/>
      </w:pPr>
    </w:p>
    <w:p w14:paraId="78DF1975" w14:textId="77777777" w:rsidR="00E03678" w:rsidRDefault="00E03678">
      <w:pPr>
        <w:spacing w:line="360" w:lineRule="exact"/>
      </w:pPr>
    </w:p>
    <w:p w14:paraId="21E0A3C7" w14:textId="77777777" w:rsidR="00E03678" w:rsidRDefault="00E03678">
      <w:pPr>
        <w:spacing w:line="360" w:lineRule="exact"/>
      </w:pPr>
    </w:p>
    <w:p w14:paraId="41F7CFF3" w14:textId="77777777" w:rsidR="00E03678" w:rsidRDefault="00E03678">
      <w:pPr>
        <w:spacing w:line="360" w:lineRule="exact"/>
      </w:pPr>
    </w:p>
    <w:p w14:paraId="5AF18221" w14:textId="77777777" w:rsidR="00E03678" w:rsidRDefault="00E03678">
      <w:pPr>
        <w:spacing w:line="360" w:lineRule="exact"/>
      </w:pPr>
    </w:p>
    <w:p w14:paraId="7E1A188E" w14:textId="77777777" w:rsidR="00E03678" w:rsidRDefault="00E03678">
      <w:pPr>
        <w:spacing w:line="360" w:lineRule="exact"/>
      </w:pPr>
    </w:p>
    <w:p w14:paraId="4A2D075B" w14:textId="77777777" w:rsidR="00E03678" w:rsidRDefault="00E03678">
      <w:pPr>
        <w:spacing w:line="360" w:lineRule="exact"/>
      </w:pPr>
    </w:p>
    <w:p w14:paraId="3C800CFE" w14:textId="77777777" w:rsidR="00E03678" w:rsidRDefault="00E03678">
      <w:pPr>
        <w:spacing w:line="360" w:lineRule="exact"/>
      </w:pPr>
    </w:p>
    <w:p w14:paraId="177F4B6F" w14:textId="77777777" w:rsidR="00E03678" w:rsidRDefault="00E03678">
      <w:pPr>
        <w:spacing w:line="360" w:lineRule="exact"/>
      </w:pPr>
    </w:p>
    <w:p w14:paraId="097DAF07" w14:textId="77777777" w:rsidR="00E03678" w:rsidRDefault="00E03678">
      <w:pPr>
        <w:spacing w:line="360" w:lineRule="exact"/>
      </w:pPr>
    </w:p>
    <w:p w14:paraId="35B060E2" w14:textId="77777777" w:rsidR="00E03678" w:rsidRDefault="00E03678">
      <w:pPr>
        <w:spacing w:line="360" w:lineRule="exact"/>
      </w:pPr>
    </w:p>
    <w:p w14:paraId="4A818090" w14:textId="77777777" w:rsidR="00E03678" w:rsidRDefault="00E03678">
      <w:pPr>
        <w:spacing w:line="360" w:lineRule="exact"/>
      </w:pPr>
    </w:p>
    <w:p w14:paraId="652DF292" w14:textId="77777777" w:rsidR="00E03678" w:rsidRDefault="00E03678">
      <w:pPr>
        <w:spacing w:line="360" w:lineRule="exact"/>
      </w:pPr>
    </w:p>
    <w:p w14:paraId="2EBFB836" w14:textId="77777777" w:rsidR="00E03678" w:rsidRDefault="00E03678">
      <w:pPr>
        <w:spacing w:line="360" w:lineRule="exact"/>
      </w:pPr>
    </w:p>
    <w:p w14:paraId="0C0ABC0C" w14:textId="77777777" w:rsidR="00E03678" w:rsidRDefault="00E03678">
      <w:pPr>
        <w:spacing w:line="360" w:lineRule="exact"/>
      </w:pPr>
    </w:p>
    <w:p w14:paraId="12DCD654" w14:textId="77777777" w:rsidR="00E03678" w:rsidRDefault="00E03678">
      <w:pPr>
        <w:spacing w:line="360" w:lineRule="exact"/>
      </w:pPr>
    </w:p>
    <w:p w14:paraId="3D17104F" w14:textId="77777777" w:rsidR="00E03678" w:rsidRDefault="00E03678">
      <w:pPr>
        <w:spacing w:line="360" w:lineRule="exact"/>
      </w:pPr>
    </w:p>
    <w:p w14:paraId="38D97E97" w14:textId="77777777" w:rsidR="00E03678" w:rsidRDefault="00E03678">
      <w:pPr>
        <w:spacing w:after="685" w:line="1" w:lineRule="exact"/>
      </w:pPr>
    </w:p>
    <w:p w14:paraId="0ADA432C" w14:textId="77777777" w:rsidR="00E03678" w:rsidRDefault="00E03678">
      <w:pPr>
        <w:spacing w:line="1" w:lineRule="exact"/>
        <w:sectPr w:rsidR="00E03678">
          <w:pgSz w:w="11909" w:h="16834"/>
          <w:pgMar w:top="612" w:right="0" w:bottom="612" w:left="0" w:header="184" w:footer="3" w:gutter="0"/>
          <w:cols w:space="720"/>
          <w:noEndnote/>
          <w:docGrid w:linePitch="360"/>
        </w:sectPr>
      </w:pPr>
    </w:p>
    <w:p w14:paraId="724F9A11" w14:textId="77777777" w:rsidR="00E03678" w:rsidRDefault="00000000">
      <w:pPr>
        <w:pStyle w:val="Picturecaption0"/>
        <w:framePr w:w="7478" w:h="288" w:wrap="none" w:hAnchor="page" w:x="3838" w:y="639"/>
        <w:rPr>
          <w:sz w:val="22"/>
          <w:szCs w:val="22"/>
        </w:rPr>
      </w:pPr>
      <w:r>
        <w:rPr>
          <w:rStyle w:val="Picturecaption"/>
          <w:b/>
          <w:color w:val="501A20"/>
          <w:sz w:val="22"/>
        </w:rPr>
        <w:lastRenderedPageBreak/>
        <w:t xml:space="preserve">Klinik Uygulamada Yüksek Doz </w:t>
      </w:r>
      <w:proofErr w:type="spellStart"/>
      <w:r>
        <w:rPr>
          <w:rStyle w:val="Picturecaption"/>
          <w:b/>
          <w:color w:val="501A20"/>
          <w:sz w:val="22"/>
        </w:rPr>
        <w:t>PRP'nin</w:t>
      </w:r>
      <w:proofErr w:type="spellEnd"/>
      <w:r>
        <w:rPr>
          <w:rStyle w:val="Picturecaption"/>
          <w:b/>
          <w:color w:val="501A20"/>
          <w:sz w:val="22"/>
        </w:rPr>
        <w:t xml:space="preserve"> Kritik Rolünü Anlamak</w:t>
      </w:r>
    </w:p>
    <w:p w14:paraId="72D66905" w14:textId="77777777" w:rsidR="00E03678" w:rsidRDefault="00000000">
      <w:pPr>
        <w:pStyle w:val="Picturecaption0"/>
        <w:framePr w:w="10944" w:h="2304" w:wrap="none" w:hAnchor="page" w:x="627" w:y="7302"/>
        <w:spacing w:after="160"/>
        <w:rPr>
          <w:sz w:val="32"/>
          <w:szCs w:val="32"/>
        </w:rPr>
      </w:pPr>
      <w:r>
        <w:rPr>
          <w:rStyle w:val="Picturecaption"/>
          <w:rFonts w:ascii="Tahoma" w:hAnsi="Tahoma"/>
          <w:b/>
          <w:color w:val="501A20"/>
          <w:sz w:val="32"/>
        </w:rPr>
        <w:t>Lökositten Fakir Preparatlar</w:t>
      </w:r>
    </w:p>
    <w:p w14:paraId="2687E5EB" w14:textId="77777777" w:rsidR="00E03678" w:rsidRDefault="00000000">
      <w:pPr>
        <w:pStyle w:val="Picturecaption0"/>
        <w:framePr w:w="10944" w:h="2304" w:wrap="none" w:hAnchor="page" w:x="627" w:y="7302"/>
        <w:spacing w:line="283" w:lineRule="auto"/>
        <w:rPr>
          <w:sz w:val="22"/>
          <w:szCs w:val="22"/>
        </w:rPr>
      </w:pPr>
      <w:r>
        <w:rPr>
          <w:rStyle w:val="Picturecaption"/>
          <w:rFonts w:ascii="Segoe UI" w:hAnsi="Segoe UI"/>
          <w:color w:val="7C7C7D"/>
          <w:sz w:val="22"/>
        </w:rPr>
        <w:t xml:space="preserve">Birçok klinisyen, trombosit ve lenfositlerin geri kazanımını en üst düzeye çıkarmak ve nötrofiller ile hematokriti en aza indirmek amacıyla eklem boşluğunda LP-PRP kullanmaktadır. </w:t>
      </w:r>
      <w:proofErr w:type="spellStart"/>
      <w:r>
        <w:rPr>
          <w:rStyle w:val="Picturecaption"/>
          <w:rFonts w:ascii="Segoe UI" w:hAnsi="Segoe UI"/>
          <w:color w:val="7C7C7D"/>
          <w:sz w:val="22"/>
        </w:rPr>
        <w:t>KEYPRP</w:t>
      </w:r>
      <w:proofErr w:type="spellEnd"/>
      <w:r>
        <w:rPr>
          <w:rStyle w:val="Picturecaption"/>
          <w:rFonts w:ascii="Segoe UI" w:hAnsi="Segoe UI"/>
          <w:color w:val="7C7C7D"/>
          <w:sz w:val="22"/>
        </w:rPr>
        <w:t xml:space="preserve"> sistemi, kullanıcının bu değişkenleri hassas bir şekilde kontrol etmesini sağlayan manuel </w:t>
      </w:r>
      <w:proofErr w:type="spellStart"/>
      <w:r>
        <w:rPr>
          <w:rStyle w:val="Picturecaption"/>
          <w:rFonts w:ascii="Segoe UI" w:hAnsi="Segoe UI"/>
          <w:color w:val="7C7C7D"/>
          <w:sz w:val="22"/>
        </w:rPr>
        <w:t>dekantasyonlu</w:t>
      </w:r>
      <w:proofErr w:type="spellEnd"/>
      <w:r>
        <w:rPr>
          <w:rStyle w:val="Picturecaption"/>
          <w:rFonts w:ascii="Segoe UI" w:hAnsi="Segoe UI"/>
          <w:color w:val="7C7C7D"/>
          <w:sz w:val="22"/>
        </w:rPr>
        <w:t xml:space="preserve"> iki dönüşlü bir protokol kullanır. Bu protokol, hematokrit değeri yüzde 1/10'dan az olan bir PRP üretirken, aynı zamanda ml başına 1,5 milyardan fazla trombosit geri kazanımı hedefine ulaşır.5</w:t>
      </w:r>
    </w:p>
    <w:p w14:paraId="468C4103" w14:textId="77777777" w:rsidR="00E03678" w:rsidRDefault="00000000">
      <w:pPr>
        <w:pStyle w:val="Picturecaption0"/>
        <w:framePr w:w="10618" w:h="3384" w:wrap="none" w:hAnchor="page" w:x="622" w:y="10763"/>
        <w:spacing w:after="200"/>
        <w:rPr>
          <w:sz w:val="32"/>
          <w:szCs w:val="32"/>
        </w:rPr>
      </w:pPr>
      <w:r>
        <w:rPr>
          <w:rStyle w:val="Picturecaption"/>
          <w:rFonts w:ascii="Tahoma" w:hAnsi="Tahoma"/>
          <w:b/>
          <w:color w:val="501A20"/>
          <w:sz w:val="32"/>
        </w:rPr>
        <w:t>Lökositten Zengin Preparatlar</w:t>
      </w:r>
    </w:p>
    <w:p w14:paraId="0DA6E55D" w14:textId="77777777" w:rsidR="00E03678" w:rsidRDefault="00000000">
      <w:pPr>
        <w:pStyle w:val="Picturecaption0"/>
        <w:framePr w:w="10618" w:h="3384" w:wrap="none" w:hAnchor="page" w:x="622" w:y="10763"/>
        <w:spacing w:after="340" w:line="283" w:lineRule="auto"/>
        <w:rPr>
          <w:sz w:val="22"/>
          <w:szCs w:val="22"/>
        </w:rPr>
      </w:pPr>
      <w:proofErr w:type="spellStart"/>
      <w:r>
        <w:rPr>
          <w:rStyle w:val="Picturecaption"/>
          <w:rFonts w:ascii="Segoe UI" w:hAnsi="Segoe UI"/>
          <w:color w:val="7C7C7D"/>
          <w:sz w:val="22"/>
        </w:rPr>
        <w:t>KEYPRP</w:t>
      </w:r>
      <w:proofErr w:type="spellEnd"/>
      <w:r>
        <w:rPr>
          <w:rStyle w:val="Picturecaption"/>
          <w:rFonts w:ascii="Segoe UI" w:hAnsi="Segoe UI"/>
          <w:color w:val="7C7C7D"/>
          <w:sz w:val="22"/>
        </w:rPr>
        <w:t xml:space="preserve"> trombositler, lenfositler, monositler ve nötrofiller bakımından zengin bir lökosit konsantrasyonu üretir. Nötrofiller, kan içinde en fazla </w:t>
      </w:r>
      <w:proofErr w:type="spellStart"/>
      <w:r>
        <w:rPr>
          <w:rStyle w:val="Picturecaption"/>
          <w:rFonts w:ascii="Segoe UI" w:hAnsi="Segoe UI"/>
          <w:color w:val="7C7C7D"/>
          <w:sz w:val="22"/>
        </w:rPr>
        <w:t>anjiyojenik</w:t>
      </w:r>
      <w:proofErr w:type="spellEnd"/>
      <w:r>
        <w:rPr>
          <w:rStyle w:val="Picturecaption"/>
          <w:rFonts w:ascii="Segoe UI" w:hAnsi="Segoe UI"/>
          <w:color w:val="7C7C7D"/>
          <w:sz w:val="22"/>
        </w:rPr>
        <w:t xml:space="preserve"> etkiye sahip hücrelerdir ve yüksek trombosit varlığında büyük miktarda </w:t>
      </w:r>
      <w:proofErr w:type="spellStart"/>
      <w:r>
        <w:rPr>
          <w:rStyle w:val="Picturecaption"/>
          <w:rFonts w:ascii="Segoe UI" w:hAnsi="Segoe UI"/>
          <w:color w:val="7C7C7D"/>
          <w:sz w:val="22"/>
        </w:rPr>
        <w:t>VEGF</w:t>
      </w:r>
      <w:proofErr w:type="spellEnd"/>
      <w:r>
        <w:rPr>
          <w:rStyle w:val="Picturecaption"/>
          <w:rFonts w:ascii="Segoe UI" w:hAnsi="Segoe UI"/>
          <w:color w:val="7C7C7D"/>
          <w:sz w:val="22"/>
        </w:rPr>
        <w:t xml:space="preserve"> salgılarlar ve </w:t>
      </w:r>
      <w:proofErr w:type="spellStart"/>
      <w:r>
        <w:rPr>
          <w:rStyle w:val="Picturecaption"/>
          <w:rFonts w:ascii="Segoe UI" w:hAnsi="Segoe UI"/>
          <w:color w:val="7C7C7D"/>
          <w:sz w:val="22"/>
        </w:rPr>
        <w:t>antiinflamatuar</w:t>
      </w:r>
      <w:proofErr w:type="spellEnd"/>
      <w:r>
        <w:rPr>
          <w:rStyle w:val="Picturecaption"/>
          <w:rFonts w:ascii="Segoe UI" w:hAnsi="Segoe UI"/>
          <w:color w:val="7C7C7D"/>
          <w:sz w:val="22"/>
        </w:rPr>
        <w:t xml:space="preserve"> etki gösterirler. Birçok klinisyen, bu tip </w:t>
      </w:r>
      <w:proofErr w:type="spellStart"/>
      <w:r>
        <w:rPr>
          <w:rStyle w:val="Picturecaption"/>
          <w:rFonts w:ascii="Segoe UI" w:hAnsi="Segoe UI"/>
          <w:color w:val="7C7C7D"/>
          <w:sz w:val="22"/>
        </w:rPr>
        <w:t>PRP'yi</w:t>
      </w:r>
      <w:proofErr w:type="spellEnd"/>
      <w:r>
        <w:rPr>
          <w:rStyle w:val="Picturecaption"/>
          <w:rFonts w:ascii="Segoe UI" w:hAnsi="Segoe UI"/>
          <w:color w:val="7C7C7D"/>
          <w:sz w:val="22"/>
        </w:rPr>
        <w:t xml:space="preserve"> eklem dışında tendon ve kemik yaralanmalarının olduğu yerlerde kullanmaktadır.12,13'14,15,16</w:t>
      </w:r>
    </w:p>
    <w:p w14:paraId="56B9C905" w14:textId="77777777" w:rsidR="00E03678" w:rsidRDefault="00000000">
      <w:pPr>
        <w:pStyle w:val="Picturecaption0"/>
        <w:framePr w:w="10618" w:h="3384" w:wrap="none" w:hAnchor="page" w:x="622" w:y="10763"/>
        <w:spacing w:after="260" w:line="283" w:lineRule="auto"/>
        <w:rPr>
          <w:sz w:val="22"/>
          <w:szCs w:val="22"/>
        </w:rPr>
      </w:pPr>
      <w:r>
        <w:rPr>
          <w:rStyle w:val="Picturecaption"/>
          <w:rFonts w:ascii="Segoe UI" w:hAnsi="Segoe UI"/>
          <w:color w:val="545557"/>
          <w:sz w:val="22"/>
        </w:rPr>
        <w:t xml:space="preserve">Son zamanlarda yapılan çok sayıda yayın, bu hücrelerin çeşitli klinik ortamlardaki önemini ortaya koymuştur. </w:t>
      </w:r>
      <w:proofErr w:type="spellStart"/>
      <w:r>
        <w:rPr>
          <w:rStyle w:val="Picturecaption"/>
          <w:rFonts w:ascii="Segoe UI" w:hAnsi="Segoe UI"/>
          <w:color w:val="545557"/>
          <w:sz w:val="22"/>
        </w:rPr>
        <w:t>KEYPRP</w:t>
      </w:r>
      <w:proofErr w:type="spellEnd"/>
      <w:r>
        <w:rPr>
          <w:rStyle w:val="Picturecaption"/>
          <w:rFonts w:ascii="Segoe UI" w:hAnsi="Segoe UI"/>
          <w:color w:val="545557"/>
          <w:sz w:val="22"/>
        </w:rPr>
        <w:t xml:space="preserve"> sistemi, kontrollü dekantasyonun esnekliğini kullanarak, doğal trombosit seviyelerinin 50 katına kadar çıkan benzersiz bir PRP preparatı oluşturur.12,13,14,15,16</w:t>
      </w:r>
    </w:p>
    <w:p w14:paraId="3061B369" w14:textId="77777777" w:rsidR="00E03678" w:rsidRDefault="00000000">
      <w:pPr>
        <w:spacing w:line="360" w:lineRule="exact"/>
      </w:pPr>
      <w:r>
        <w:rPr>
          <w:noProof/>
        </w:rPr>
        <w:drawing>
          <wp:anchor distT="0" distB="0" distL="0" distR="0" simplePos="0" relativeHeight="62914718" behindDoc="1" locked="0" layoutInCell="1" allowOverlap="1" wp14:anchorId="36CCF7B2" wp14:editId="7047421A">
            <wp:simplePos x="0" y="0"/>
            <wp:positionH relativeFrom="page">
              <wp:posOffset>31750</wp:posOffset>
            </wp:positionH>
            <wp:positionV relativeFrom="margin">
              <wp:posOffset>0</wp:posOffset>
            </wp:positionV>
            <wp:extent cx="7638415" cy="9985375"/>
            <wp:effectExtent l="0" t="0" r="0" b="0"/>
            <wp:wrapNone/>
            <wp:docPr id="64" name="Shape 64"/>
            <wp:cNvGraphicFramePr/>
            <a:graphic xmlns:a="http://schemas.openxmlformats.org/drawingml/2006/main">
              <a:graphicData uri="http://schemas.openxmlformats.org/drawingml/2006/picture">
                <pic:pic xmlns:pic="http://schemas.openxmlformats.org/drawingml/2006/picture">
                  <pic:nvPicPr>
                    <pic:cNvPr id="65" name="Picture box 65"/>
                    <pic:cNvPicPr/>
                  </pic:nvPicPr>
                  <pic:blipFill>
                    <a:blip r:embed="rId39"/>
                    <a:stretch/>
                  </pic:blipFill>
                  <pic:spPr>
                    <a:xfrm>
                      <a:off x="0" y="0"/>
                      <a:ext cx="7638415" cy="9985375"/>
                    </a:xfrm>
                    <a:prstGeom prst="rect">
                      <a:avLst/>
                    </a:prstGeom>
                  </pic:spPr>
                </pic:pic>
              </a:graphicData>
            </a:graphic>
          </wp:anchor>
        </w:drawing>
      </w:r>
    </w:p>
    <w:p w14:paraId="2F2CA0E2" w14:textId="77777777" w:rsidR="00E03678" w:rsidRDefault="00E03678">
      <w:pPr>
        <w:spacing w:line="360" w:lineRule="exact"/>
      </w:pPr>
    </w:p>
    <w:p w14:paraId="5E24BA7E" w14:textId="77777777" w:rsidR="00E03678" w:rsidRDefault="00E03678">
      <w:pPr>
        <w:spacing w:line="360" w:lineRule="exact"/>
      </w:pPr>
    </w:p>
    <w:p w14:paraId="42135D0C" w14:textId="77777777" w:rsidR="00E03678" w:rsidRDefault="00E03678">
      <w:pPr>
        <w:spacing w:line="360" w:lineRule="exact"/>
      </w:pPr>
    </w:p>
    <w:p w14:paraId="7BE57710" w14:textId="77777777" w:rsidR="00E03678" w:rsidRDefault="00E03678">
      <w:pPr>
        <w:spacing w:line="360" w:lineRule="exact"/>
      </w:pPr>
    </w:p>
    <w:p w14:paraId="2D159B9F" w14:textId="77777777" w:rsidR="00E03678" w:rsidRDefault="00E03678">
      <w:pPr>
        <w:spacing w:line="360" w:lineRule="exact"/>
      </w:pPr>
    </w:p>
    <w:p w14:paraId="30FFF183" w14:textId="77777777" w:rsidR="00E03678" w:rsidRDefault="00E03678">
      <w:pPr>
        <w:spacing w:line="360" w:lineRule="exact"/>
      </w:pPr>
    </w:p>
    <w:p w14:paraId="65E104C1" w14:textId="77777777" w:rsidR="00E03678" w:rsidRDefault="00E03678">
      <w:pPr>
        <w:spacing w:line="360" w:lineRule="exact"/>
      </w:pPr>
    </w:p>
    <w:p w14:paraId="04805BF9" w14:textId="77777777" w:rsidR="00E03678" w:rsidRDefault="00E03678">
      <w:pPr>
        <w:spacing w:line="360" w:lineRule="exact"/>
      </w:pPr>
    </w:p>
    <w:p w14:paraId="4B551C99" w14:textId="77777777" w:rsidR="00E03678" w:rsidRDefault="00E03678">
      <w:pPr>
        <w:spacing w:line="360" w:lineRule="exact"/>
      </w:pPr>
    </w:p>
    <w:p w14:paraId="1B36FBD1" w14:textId="77777777" w:rsidR="00E03678" w:rsidRDefault="00E03678">
      <w:pPr>
        <w:spacing w:line="360" w:lineRule="exact"/>
      </w:pPr>
    </w:p>
    <w:p w14:paraId="2767396C" w14:textId="77777777" w:rsidR="00E03678" w:rsidRDefault="00E03678">
      <w:pPr>
        <w:spacing w:line="360" w:lineRule="exact"/>
      </w:pPr>
    </w:p>
    <w:p w14:paraId="3E12BC6D" w14:textId="77777777" w:rsidR="00E03678" w:rsidRDefault="00E03678">
      <w:pPr>
        <w:spacing w:line="360" w:lineRule="exact"/>
      </w:pPr>
    </w:p>
    <w:p w14:paraId="6FD3736B" w14:textId="77777777" w:rsidR="00E03678" w:rsidRDefault="00E03678">
      <w:pPr>
        <w:spacing w:line="360" w:lineRule="exact"/>
      </w:pPr>
    </w:p>
    <w:p w14:paraId="1DFFB733" w14:textId="77777777" w:rsidR="00E03678" w:rsidRDefault="00E03678">
      <w:pPr>
        <w:spacing w:line="360" w:lineRule="exact"/>
      </w:pPr>
    </w:p>
    <w:p w14:paraId="7623E595" w14:textId="77777777" w:rsidR="00E03678" w:rsidRDefault="00E03678">
      <w:pPr>
        <w:spacing w:line="360" w:lineRule="exact"/>
      </w:pPr>
    </w:p>
    <w:p w14:paraId="5A2B7EF6" w14:textId="77777777" w:rsidR="00E03678" w:rsidRDefault="00E03678">
      <w:pPr>
        <w:spacing w:line="360" w:lineRule="exact"/>
      </w:pPr>
    </w:p>
    <w:p w14:paraId="51B28AB1" w14:textId="77777777" w:rsidR="00E03678" w:rsidRDefault="00E03678">
      <w:pPr>
        <w:spacing w:line="360" w:lineRule="exact"/>
      </w:pPr>
    </w:p>
    <w:p w14:paraId="497F94A6" w14:textId="77777777" w:rsidR="00E03678" w:rsidRDefault="00E03678">
      <w:pPr>
        <w:spacing w:line="360" w:lineRule="exact"/>
      </w:pPr>
    </w:p>
    <w:p w14:paraId="3E7670CF" w14:textId="77777777" w:rsidR="00E03678" w:rsidRDefault="00E03678">
      <w:pPr>
        <w:spacing w:line="360" w:lineRule="exact"/>
      </w:pPr>
    </w:p>
    <w:p w14:paraId="60D27A22" w14:textId="77777777" w:rsidR="00E03678" w:rsidRDefault="00E03678">
      <w:pPr>
        <w:spacing w:line="360" w:lineRule="exact"/>
      </w:pPr>
    </w:p>
    <w:p w14:paraId="05A44864" w14:textId="77777777" w:rsidR="00E03678" w:rsidRDefault="00E03678">
      <w:pPr>
        <w:spacing w:line="360" w:lineRule="exact"/>
      </w:pPr>
    </w:p>
    <w:p w14:paraId="0A79D63C" w14:textId="77777777" w:rsidR="00E03678" w:rsidRDefault="00E03678">
      <w:pPr>
        <w:spacing w:line="360" w:lineRule="exact"/>
      </w:pPr>
    </w:p>
    <w:p w14:paraId="7F1C6E38" w14:textId="77777777" w:rsidR="00E03678" w:rsidRDefault="00E03678">
      <w:pPr>
        <w:spacing w:line="360" w:lineRule="exact"/>
      </w:pPr>
    </w:p>
    <w:p w14:paraId="00BD63EB" w14:textId="77777777" w:rsidR="00E03678" w:rsidRDefault="00E03678">
      <w:pPr>
        <w:spacing w:line="360" w:lineRule="exact"/>
      </w:pPr>
    </w:p>
    <w:p w14:paraId="7CAECE5D" w14:textId="77777777" w:rsidR="00E03678" w:rsidRDefault="00E03678">
      <w:pPr>
        <w:spacing w:line="360" w:lineRule="exact"/>
      </w:pPr>
    </w:p>
    <w:p w14:paraId="592FB521" w14:textId="77777777" w:rsidR="00E03678" w:rsidRDefault="00E03678">
      <w:pPr>
        <w:spacing w:line="360" w:lineRule="exact"/>
      </w:pPr>
    </w:p>
    <w:p w14:paraId="16449539" w14:textId="77777777" w:rsidR="00E03678" w:rsidRDefault="00E03678">
      <w:pPr>
        <w:spacing w:line="360" w:lineRule="exact"/>
      </w:pPr>
    </w:p>
    <w:p w14:paraId="601D6434" w14:textId="77777777" w:rsidR="00E03678" w:rsidRDefault="00E03678">
      <w:pPr>
        <w:spacing w:line="360" w:lineRule="exact"/>
      </w:pPr>
    </w:p>
    <w:p w14:paraId="6299F714" w14:textId="77777777" w:rsidR="00E03678" w:rsidRDefault="00E03678">
      <w:pPr>
        <w:spacing w:line="360" w:lineRule="exact"/>
      </w:pPr>
    </w:p>
    <w:p w14:paraId="47A8B273" w14:textId="77777777" w:rsidR="00E03678" w:rsidRDefault="00E03678">
      <w:pPr>
        <w:spacing w:line="360" w:lineRule="exact"/>
      </w:pPr>
    </w:p>
    <w:p w14:paraId="2DD2CD1B" w14:textId="77777777" w:rsidR="00E03678" w:rsidRDefault="00E03678">
      <w:pPr>
        <w:spacing w:line="360" w:lineRule="exact"/>
      </w:pPr>
    </w:p>
    <w:p w14:paraId="0B134ACC" w14:textId="77777777" w:rsidR="00E03678" w:rsidRDefault="00E03678">
      <w:pPr>
        <w:spacing w:line="360" w:lineRule="exact"/>
      </w:pPr>
    </w:p>
    <w:p w14:paraId="7E291A3F" w14:textId="77777777" w:rsidR="00E03678" w:rsidRDefault="00E03678">
      <w:pPr>
        <w:spacing w:line="360" w:lineRule="exact"/>
      </w:pPr>
    </w:p>
    <w:p w14:paraId="09E0CE30" w14:textId="77777777" w:rsidR="00E03678" w:rsidRDefault="00E03678">
      <w:pPr>
        <w:spacing w:line="360" w:lineRule="exact"/>
      </w:pPr>
    </w:p>
    <w:p w14:paraId="1052BF1D" w14:textId="77777777" w:rsidR="00E03678" w:rsidRDefault="00E03678">
      <w:pPr>
        <w:spacing w:line="360" w:lineRule="exact"/>
      </w:pPr>
    </w:p>
    <w:p w14:paraId="517A6D70" w14:textId="77777777" w:rsidR="00E03678" w:rsidRDefault="00E03678">
      <w:pPr>
        <w:spacing w:line="360" w:lineRule="exact"/>
      </w:pPr>
    </w:p>
    <w:p w14:paraId="60C53A7A" w14:textId="77777777" w:rsidR="00E03678" w:rsidRDefault="00E03678">
      <w:pPr>
        <w:spacing w:line="360" w:lineRule="exact"/>
      </w:pPr>
    </w:p>
    <w:p w14:paraId="09613D87" w14:textId="77777777" w:rsidR="00E03678" w:rsidRDefault="00E03678">
      <w:pPr>
        <w:spacing w:line="360" w:lineRule="exact"/>
      </w:pPr>
    </w:p>
    <w:p w14:paraId="72822A66" w14:textId="77777777" w:rsidR="00E03678" w:rsidRDefault="00E03678">
      <w:pPr>
        <w:spacing w:line="360" w:lineRule="exact"/>
      </w:pPr>
    </w:p>
    <w:p w14:paraId="06A17A67" w14:textId="77777777" w:rsidR="00E03678" w:rsidRDefault="00E03678">
      <w:pPr>
        <w:spacing w:line="360" w:lineRule="exact"/>
      </w:pPr>
    </w:p>
    <w:p w14:paraId="7BE171E5" w14:textId="77777777" w:rsidR="00E03678" w:rsidRDefault="00E03678">
      <w:pPr>
        <w:spacing w:line="360" w:lineRule="exact"/>
      </w:pPr>
    </w:p>
    <w:p w14:paraId="12DB4C0A" w14:textId="77777777" w:rsidR="00E03678" w:rsidRDefault="00E03678">
      <w:pPr>
        <w:spacing w:after="604" w:line="1" w:lineRule="exact"/>
      </w:pPr>
    </w:p>
    <w:p w14:paraId="0200DA34" w14:textId="77777777" w:rsidR="00E03678" w:rsidRDefault="00E03678">
      <w:pPr>
        <w:spacing w:line="1" w:lineRule="exact"/>
        <w:sectPr w:rsidR="00E03678">
          <w:pgSz w:w="11909" w:h="16834"/>
          <w:pgMar w:top="512" w:right="0" w:bottom="397" w:left="50" w:header="84" w:footer="3" w:gutter="0"/>
          <w:cols w:space="720"/>
          <w:noEndnote/>
          <w:docGrid w:linePitch="360"/>
        </w:sectPr>
      </w:pPr>
    </w:p>
    <w:p w14:paraId="75BFA3B3" w14:textId="77777777" w:rsidR="00E03678" w:rsidRDefault="00000000" w:rsidP="009A3D37">
      <w:pPr>
        <w:pStyle w:val="Picturecaption0"/>
        <w:framePr w:w="7781" w:h="643" w:wrap="none" w:hAnchor="page" w:x="675" w:y="5473"/>
        <w:pBdr>
          <w:top w:val="single" w:sz="0" w:space="0" w:color="3F0F1B"/>
          <w:left w:val="single" w:sz="0" w:space="0" w:color="3F0F1B"/>
          <w:bottom w:val="single" w:sz="0" w:space="0" w:color="3F0F1B"/>
          <w:right w:val="single" w:sz="0" w:space="0" w:color="3F0F1B"/>
        </w:pBdr>
        <w:shd w:val="clear" w:color="auto" w:fill="3F0F1B"/>
        <w:rPr>
          <w:sz w:val="52"/>
          <w:szCs w:val="52"/>
        </w:rPr>
      </w:pPr>
      <w:r>
        <w:rPr>
          <w:rStyle w:val="Picturecaption"/>
          <w:rFonts w:ascii="Tahoma" w:hAnsi="Tahoma"/>
          <w:b/>
          <w:color w:val="FFFFFF"/>
          <w:sz w:val="52"/>
        </w:rPr>
        <w:lastRenderedPageBreak/>
        <w:t>Cervos Medical Hakkında</w:t>
      </w:r>
    </w:p>
    <w:p w14:paraId="53F80DAE" w14:textId="77777777" w:rsidR="00E03678" w:rsidRDefault="00000000">
      <w:pPr>
        <w:pStyle w:val="Picturecaption0"/>
        <w:framePr w:w="10536" w:h="1656" w:wrap="none" w:hAnchor="page" w:x="589" w:y="7355"/>
        <w:spacing w:line="295" w:lineRule="auto"/>
        <w:rPr>
          <w:sz w:val="22"/>
          <w:szCs w:val="22"/>
        </w:rPr>
      </w:pPr>
      <w:r>
        <w:rPr>
          <w:rStyle w:val="Picturecaption"/>
          <w:rFonts w:ascii="Tahoma" w:hAnsi="Tahoma"/>
          <w:color w:val="545557"/>
          <w:sz w:val="22"/>
        </w:rPr>
        <w:t xml:space="preserve">Cervos Medical, doğal iyileşmeyi iyileştirmek için yenilikçi çözümlere odaklanan, prosedür odaklı bir tıbbi cihaz şirketidir. Sınıfının en iyisi olan otolog ve sentetik </w:t>
      </w:r>
      <w:proofErr w:type="spellStart"/>
      <w:r>
        <w:rPr>
          <w:rStyle w:val="Picturecaption"/>
          <w:rFonts w:ascii="Tahoma" w:hAnsi="Tahoma"/>
          <w:color w:val="545557"/>
          <w:sz w:val="22"/>
        </w:rPr>
        <w:t>ortobiyolojik</w:t>
      </w:r>
      <w:proofErr w:type="spellEnd"/>
      <w:r>
        <w:rPr>
          <w:rStyle w:val="Picturecaption"/>
          <w:rFonts w:ascii="Tahoma" w:hAnsi="Tahoma"/>
          <w:color w:val="545557"/>
          <w:sz w:val="22"/>
        </w:rPr>
        <w:t xml:space="preserve"> ürünlerimiz, vücudun doğal onarım mekanizması olan </w:t>
      </w:r>
      <w:proofErr w:type="spellStart"/>
      <w:r>
        <w:rPr>
          <w:rStyle w:val="Picturecaption"/>
          <w:rFonts w:ascii="Tahoma" w:hAnsi="Tahoma"/>
          <w:color w:val="545557"/>
          <w:sz w:val="22"/>
        </w:rPr>
        <w:t>vaskülogenezi</w:t>
      </w:r>
      <w:proofErr w:type="spellEnd"/>
      <w:r>
        <w:rPr>
          <w:rStyle w:val="Picturecaption"/>
          <w:rFonts w:ascii="Tahoma" w:hAnsi="Tahoma"/>
          <w:color w:val="545557"/>
          <w:sz w:val="22"/>
        </w:rPr>
        <w:t xml:space="preserve"> taklit eder ve destekler. Kemikleri onarıp eklemleri koruyarak ve kronik ağrıyı yöneterek çeşitli kas-iskelet sistemi rahatsızlıklarını tedavi eden, minimal invazif, yüksek verimli ve uygun maliyetli çözümler geliştiriyoruz.</w:t>
      </w:r>
    </w:p>
    <w:p w14:paraId="6E319C28" w14:textId="77777777" w:rsidR="00E03678" w:rsidRDefault="00000000">
      <w:pPr>
        <w:pStyle w:val="Picturecaption0"/>
        <w:framePr w:w="7570" w:h="384" w:wrap="none" w:hAnchor="page" w:x="3843" w:y="644"/>
        <w:rPr>
          <w:sz w:val="22"/>
          <w:szCs w:val="22"/>
        </w:rPr>
      </w:pPr>
      <w:r>
        <w:rPr>
          <w:rStyle w:val="Picturecaption"/>
          <w:b/>
          <w:color w:val="501A20"/>
          <w:sz w:val="22"/>
        </w:rPr>
        <w:t xml:space="preserve">Klinik Uygulamada Yüksek Doz </w:t>
      </w:r>
      <w:proofErr w:type="spellStart"/>
      <w:r>
        <w:rPr>
          <w:rStyle w:val="Picturecaption"/>
          <w:b/>
          <w:color w:val="501A20"/>
          <w:sz w:val="22"/>
        </w:rPr>
        <w:t>PRP'nin</w:t>
      </w:r>
      <w:proofErr w:type="spellEnd"/>
      <w:r>
        <w:rPr>
          <w:rStyle w:val="Picturecaption"/>
          <w:b/>
          <w:color w:val="501A20"/>
          <w:sz w:val="22"/>
        </w:rPr>
        <w:t xml:space="preserve"> Kritik Rolünü Anlamak</w:t>
      </w:r>
    </w:p>
    <w:p w14:paraId="0040A378" w14:textId="77777777" w:rsidR="00E03678" w:rsidRDefault="00000000">
      <w:pPr>
        <w:spacing w:line="360" w:lineRule="exact"/>
      </w:pPr>
      <w:r>
        <w:rPr>
          <w:noProof/>
        </w:rPr>
        <w:drawing>
          <wp:anchor distT="0" distB="0" distL="0" distR="0" simplePos="0" relativeHeight="62914719" behindDoc="1" locked="0" layoutInCell="1" allowOverlap="1" wp14:anchorId="78BFC27F" wp14:editId="6F95876E">
            <wp:simplePos x="0" y="0"/>
            <wp:positionH relativeFrom="page">
              <wp:posOffset>-10795</wp:posOffset>
            </wp:positionH>
            <wp:positionV relativeFrom="margin">
              <wp:posOffset>0</wp:posOffset>
            </wp:positionV>
            <wp:extent cx="7680960" cy="10015855"/>
            <wp:effectExtent l="0" t="0" r="0" b="0"/>
            <wp:wrapNone/>
            <wp:docPr id="66" name="Shape 66"/>
            <wp:cNvGraphicFramePr/>
            <a:graphic xmlns:a="http://schemas.openxmlformats.org/drawingml/2006/main">
              <a:graphicData uri="http://schemas.openxmlformats.org/drawingml/2006/picture">
                <pic:pic xmlns:pic="http://schemas.openxmlformats.org/drawingml/2006/picture">
                  <pic:nvPicPr>
                    <pic:cNvPr id="67" name="Picture box 67"/>
                    <pic:cNvPicPr/>
                  </pic:nvPicPr>
                  <pic:blipFill>
                    <a:blip r:embed="rId40"/>
                    <a:stretch/>
                  </pic:blipFill>
                  <pic:spPr>
                    <a:xfrm>
                      <a:off x="0" y="0"/>
                      <a:ext cx="7680960" cy="10015855"/>
                    </a:xfrm>
                    <a:prstGeom prst="rect">
                      <a:avLst/>
                    </a:prstGeom>
                  </pic:spPr>
                </pic:pic>
              </a:graphicData>
            </a:graphic>
          </wp:anchor>
        </w:drawing>
      </w:r>
    </w:p>
    <w:p w14:paraId="4ACBECAA" w14:textId="77777777" w:rsidR="00E03678" w:rsidRDefault="00E03678">
      <w:pPr>
        <w:spacing w:line="360" w:lineRule="exact"/>
      </w:pPr>
    </w:p>
    <w:p w14:paraId="0C4306D6" w14:textId="77777777" w:rsidR="00E03678" w:rsidRDefault="00E03678">
      <w:pPr>
        <w:spacing w:line="360" w:lineRule="exact"/>
      </w:pPr>
    </w:p>
    <w:p w14:paraId="0269EFC6" w14:textId="77777777" w:rsidR="00E03678" w:rsidRDefault="00E03678">
      <w:pPr>
        <w:spacing w:line="360" w:lineRule="exact"/>
      </w:pPr>
    </w:p>
    <w:p w14:paraId="352042F7" w14:textId="77777777" w:rsidR="00E03678" w:rsidRDefault="00E03678">
      <w:pPr>
        <w:spacing w:line="360" w:lineRule="exact"/>
      </w:pPr>
    </w:p>
    <w:p w14:paraId="31B5D4E0" w14:textId="77777777" w:rsidR="00E03678" w:rsidRDefault="00E03678">
      <w:pPr>
        <w:spacing w:line="360" w:lineRule="exact"/>
      </w:pPr>
    </w:p>
    <w:p w14:paraId="27B4695F" w14:textId="77777777" w:rsidR="00E03678" w:rsidRDefault="00E03678">
      <w:pPr>
        <w:spacing w:line="360" w:lineRule="exact"/>
      </w:pPr>
    </w:p>
    <w:p w14:paraId="4F3B2CBD" w14:textId="77777777" w:rsidR="00E03678" w:rsidRDefault="00E03678">
      <w:pPr>
        <w:spacing w:line="360" w:lineRule="exact"/>
      </w:pPr>
    </w:p>
    <w:p w14:paraId="2C303696" w14:textId="77777777" w:rsidR="00E03678" w:rsidRDefault="00E03678">
      <w:pPr>
        <w:spacing w:line="360" w:lineRule="exact"/>
      </w:pPr>
    </w:p>
    <w:p w14:paraId="50AAEFDC" w14:textId="77777777" w:rsidR="00E03678" w:rsidRDefault="00E03678">
      <w:pPr>
        <w:spacing w:line="360" w:lineRule="exact"/>
      </w:pPr>
    </w:p>
    <w:p w14:paraId="48C09CD1" w14:textId="77777777" w:rsidR="00E03678" w:rsidRDefault="00E03678">
      <w:pPr>
        <w:spacing w:line="360" w:lineRule="exact"/>
      </w:pPr>
    </w:p>
    <w:p w14:paraId="204CEC39" w14:textId="77777777" w:rsidR="00E03678" w:rsidRDefault="00E03678">
      <w:pPr>
        <w:spacing w:line="360" w:lineRule="exact"/>
      </w:pPr>
    </w:p>
    <w:p w14:paraId="420F0892" w14:textId="77777777" w:rsidR="00E03678" w:rsidRDefault="00E03678">
      <w:pPr>
        <w:spacing w:line="360" w:lineRule="exact"/>
      </w:pPr>
    </w:p>
    <w:p w14:paraId="55C895EA" w14:textId="77777777" w:rsidR="00E03678" w:rsidRDefault="00E03678">
      <w:pPr>
        <w:spacing w:line="360" w:lineRule="exact"/>
      </w:pPr>
    </w:p>
    <w:p w14:paraId="0B2C19C9" w14:textId="77777777" w:rsidR="00E03678" w:rsidRDefault="00E03678">
      <w:pPr>
        <w:spacing w:line="360" w:lineRule="exact"/>
      </w:pPr>
    </w:p>
    <w:p w14:paraId="35E5FD73" w14:textId="77777777" w:rsidR="00E03678" w:rsidRDefault="00E03678">
      <w:pPr>
        <w:spacing w:line="360" w:lineRule="exact"/>
      </w:pPr>
    </w:p>
    <w:p w14:paraId="5338FEEA" w14:textId="77777777" w:rsidR="00E03678" w:rsidRDefault="00E03678">
      <w:pPr>
        <w:spacing w:line="360" w:lineRule="exact"/>
      </w:pPr>
    </w:p>
    <w:p w14:paraId="4C98448D" w14:textId="77777777" w:rsidR="00E03678" w:rsidRDefault="00E03678">
      <w:pPr>
        <w:spacing w:line="360" w:lineRule="exact"/>
      </w:pPr>
    </w:p>
    <w:p w14:paraId="088AC47F" w14:textId="77777777" w:rsidR="00E03678" w:rsidRDefault="00E03678">
      <w:pPr>
        <w:spacing w:line="360" w:lineRule="exact"/>
      </w:pPr>
    </w:p>
    <w:p w14:paraId="4EA0E57F" w14:textId="77777777" w:rsidR="00E03678" w:rsidRDefault="00E03678">
      <w:pPr>
        <w:spacing w:line="360" w:lineRule="exact"/>
      </w:pPr>
    </w:p>
    <w:p w14:paraId="0D911D2B" w14:textId="77777777" w:rsidR="00E03678" w:rsidRDefault="00E03678">
      <w:pPr>
        <w:spacing w:line="360" w:lineRule="exact"/>
      </w:pPr>
    </w:p>
    <w:p w14:paraId="1318C0E8" w14:textId="77777777" w:rsidR="00E03678" w:rsidRDefault="00E03678">
      <w:pPr>
        <w:spacing w:line="360" w:lineRule="exact"/>
      </w:pPr>
    </w:p>
    <w:p w14:paraId="37AD464B" w14:textId="77777777" w:rsidR="00E03678" w:rsidRDefault="00E03678">
      <w:pPr>
        <w:spacing w:line="360" w:lineRule="exact"/>
      </w:pPr>
    </w:p>
    <w:p w14:paraId="0D6E8610" w14:textId="77777777" w:rsidR="00E03678" w:rsidRDefault="00E03678">
      <w:pPr>
        <w:spacing w:line="360" w:lineRule="exact"/>
      </w:pPr>
    </w:p>
    <w:p w14:paraId="6419CCFB" w14:textId="77777777" w:rsidR="00E03678" w:rsidRDefault="00E03678">
      <w:pPr>
        <w:spacing w:line="360" w:lineRule="exact"/>
      </w:pPr>
    </w:p>
    <w:p w14:paraId="4CD9A9BA" w14:textId="77777777" w:rsidR="00E03678" w:rsidRDefault="00E03678">
      <w:pPr>
        <w:spacing w:line="360" w:lineRule="exact"/>
      </w:pPr>
    </w:p>
    <w:p w14:paraId="555117AA" w14:textId="77777777" w:rsidR="00E03678" w:rsidRDefault="00E03678">
      <w:pPr>
        <w:spacing w:line="360" w:lineRule="exact"/>
      </w:pPr>
    </w:p>
    <w:p w14:paraId="2305BF75" w14:textId="77777777" w:rsidR="00E03678" w:rsidRDefault="00E03678">
      <w:pPr>
        <w:spacing w:line="360" w:lineRule="exact"/>
      </w:pPr>
    </w:p>
    <w:p w14:paraId="2E8EB828" w14:textId="77777777" w:rsidR="00E03678" w:rsidRDefault="00E03678">
      <w:pPr>
        <w:spacing w:line="360" w:lineRule="exact"/>
      </w:pPr>
    </w:p>
    <w:p w14:paraId="343BA967" w14:textId="77777777" w:rsidR="00E03678" w:rsidRDefault="00E03678">
      <w:pPr>
        <w:spacing w:line="360" w:lineRule="exact"/>
      </w:pPr>
    </w:p>
    <w:p w14:paraId="6FDEAA35" w14:textId="77777777" w:rsidR="00E03678" w:rsidRDefault="00E03678">
      <w:pPr>
        <w:spacing w:line="360" w:lineRule="exact"/>
      </w:pPr>
    </w:p>
    <w:p w14:paraId="4C34B2A2" w14:textId="77777777" w:rsidR="00E03678" w:rsidRDefault="00E03678">
      <w:pPr>
        <w:spacing w:line="360" w:lineRule="exact"/>
      </w:pPr>
    </w:p>
    <w:p w14:paraId="1CB5C29A" w14:textId="77777777" w:rsidR="00E03678" w:rsidRDefault="00E03678">
      <w:pPr>
        <w:spacing w:line="360" w:lineRule="exact"/>
      </w:pPr>
    </w:p>
    <w:p w14:paraId="03F747F2" w14:textId="77777777" w:rsidR="00E03678" w:rsidRDefault="00E03678">
      <w:pPr>
        <w:spacing w:line="360" w:lineRule="exact"/>
      </w:pPr>
    </w:p>
    <w:p w14:paraId="408FB2A8" w14:textId="77777777" w:rsidR="00E03678" w:rsidRDefault="00E03678">
      <w:pPr>
        <w:spacing w:line="360" w:lineRule="exact"/>
      </w:pPr>
    </w:p>
    <w:p w14:paraId="63C5A328" w14:textId="77777777" w:rsidR="00E03678" w:rsidRDefault="00E03678">
      <w:pPr>
        <w:spacing w:line="360" w:lineRule="exact"/>
      </w:pPr>
    </w:p>
    <w:p w14:paraId="3011245A" w14:textId="77777777" w:rsidR="00E03678" w:rsidRDefault="00E03678">
      <w:pPr>
        <w:spacing w:line="360" w:lineRule="exact"/>
      </w:pPr>
    </w:p>
    <w:p w14:paraId="1CAC5CFA" w14:textId="77777777" w:rsidR="00E03678" w:rsidRDefault="00E03678">
      <w:pPr>
        <w:spacing w:line="360" w:lineRule="exact"/>
      </w:pPr>
    </w:p>
    <w:p w14:paraId="1B7792DA" w14:textId="77777777" w:rsidR="00E03678" w:rsidRDefault="00E03678">
      <w:pPr>
        <w:spacing w:line="360" w:lineRule="exact"/>
      </w:pPr>
    </w:p>
    <w:p w14:paraId="5549793B" w14:textId="77777777" w:rsidR="00E03678" w:rsidRDefault="00E03678">
      <w:pPr>
        <w:spacing w:line="360" w:lineRule="exact"/>
      </w:pPr>
    </w:p>
    <w:p w14:paraId="7EBCA392" w14:textId="77777777" w:rsidR="00E03678" w:rsidRDefault="00E03678">
      <w:pPr>
        <w:spacing w:line="360" w:lineRule="exact"/>
      </w:pPr>
    </w:p>
    <w:p w14:paraId="25DC21C2" w14:textId="77777777" w:rsidR="00E03678" w:rsidRDefault="00E03678">
      <w:pPr>
        <w:spacing w:line="360" w:lineRule="exact"/>
      </w:pPr>
    </w:p>
    <w:p w14:paraId="0907E3ED" w14:textId="77777777" w:rsidR="00E03678" w:rsidRDefault="00E03678">
      <w:pPr>
        <w:spacing w:after="652" w:line="1" w:lineRule="exact"/>
      </w:pPr>
    </w:p>
    <w:p w14:paraId="0EBFA36A" w14:textId="77777777" w:rsidR="00E03678" w:rsidRDefault="00E03678">
      <w:pPr>
        <w:spacing w:line="1" w:lineRule="exact"/>
        <w:sectPr w:rsidR="00E03678">
          <w:pgSz w:w="11909" w:h="16834"/>
          <w:pgMar w:top="464" w:right="0" w:bottom="397" w:left="0" w:header="36" w:footer="3" w:gutter="0"/>
          <w:cols w:space="720"/>
          <w:noEndnote/>
          <w:docGrid w:linePitch="360"/>
        </w:sectPr>
      </w:pPr>
    </w:p>
    <w:p w14:paraId="68ECC257" w14:textId="77777777" w:rsidR="00E03678" w:rsidRDefault="00000000" w:rsidP="009A3D37">
      <w:pPr>
        <w:pStyle w:val="Picturecaption0"/>
        <w:framePr w:w="4079" w:h="643" w:wrap="none" w:hAnchor="page" w:x="832" w:y="623"/>
        <w:pBdr>
          <w:top w:val="single" w:sz="0" w:space="0" w:color="400F1B"/>
          <w:left w:val="single" w:sz="0" w:space="0" w:color="400F1B"/>
          <w:bottom w:val="single" w:sz="0" w:space="0" w:color="400F1B"/>
          <w:right w:val="single" w:sz="0" w:space="0" w:color="400F1B"/>
        </w:pBdr>
        <w:shd w:val="clear" w:color="auto" w:fill="400F1B"/>
        <w:rPr>
          <w:sz w:val="52"/>
          <w:szCs w:val="52"/>
        </w:rPr>
      </w:pPr>
      <w:r>
        <w:rPr>
          <w:rStyle w:val="Picturecaption"/>
          <w:rFonts w:ascii="Tahoma" w:hAnsi="Tahoma"/>
          <w:b/>
          <w:color w:val="FFFFFF"/>
          <w:sz w:val="52"/>
        </w:rPr>
        <w:lastRenderedPageBreak/>
        <w:t>Referanslar</w:t>
      </w:r>
    </w:p>
    <w:p w14:paraId="5DE88395" w14:textId="77777777" w:rsidR="00E03678" w:rsidRDefault="00000000">
      <w:pPr>
        <w:pStyle w:val="Picturecaption0"/>
        <w:framePr w:w="10848" w:h="9197" w:wrap="none" w:hAnchor="page" w:x="654" w:y="2672"/>
        <w:ind w:left="260" w:hanging="260"/>
        <w:jc w:val="both"/>
        <w:rPr>
          <w:sz w:val="22"/>
          <w:szCs w:val="22"/>
        </w:rPr>
      </w:pPr>
      <w:r>
        <w:rPr>
          <w:rStyle w:val="Picturecaption"/>
          <w:rFonts w:ascii="Calibri" w:hAnsi="Calibri"/>
          <w:color w:val="242021"/>
          <w:sz w:val="22"/>
        </w:rPr>
        <w:t xml:space="preserve">1. </w:t>
      </w:r>
      <w:proofErr w:type="spellStart"/>
      <w:r>
        <w:rPr>
          <w:rStyle w:val="Picturecaption"/>
          <w:rFonts w:ascii="Calibri" w:hAnsi="Calibri"/>
          <w:color w:val="242021"/>
          <w:sz w:val="22"/>
        </w:rPr>
        <w:t>Bansal</w:t>
      </w:r>
      <w:proofErr w:type="spellEnd"/>
      <w:r>
        <w:rPr>
          <w:rStyle w:val="Picturecaption"/>
          <w:rFonts w:ascii="Calibri" w:hAnsi="Calibri"/>
          <w:color w:val="242021"/>
          <w:sz w:val="22"/>
        </w:rPr>
        <w:t xml:space="preserve">, H., Leon, J., </w:t>
      </w:r>
      <w:proofErr w:type="spellStart"/>
      <w:r>
        <w:rPr>
          <w:rStyle w:val="Picturecaption"/>
          <w:rFonts w:ascii="Calibri" w:hAnsi="Calibri"/>
          <w:color w:val="242021"/>
          <w:sz w:val="22"/>
        </w:rPr>
        <w:t>Pont</w:t>
      </w:r>
      <w:proofErr w:type="spellEnd"/>
      <w:r>
        <w:rPr>
          <w:rStyle w:val="Picturecaption"/>
          <w:rFonts w:ascii="Calibri" w:hAnsi="Calibri"/>
          <w:color w:val="242021"/>
          <w:sz w:val="22"/>
        </w:rPr>
        <w:t xml:space="preserve">, </w:t>
      </w:r>
      <w:proofErr w:type="spellStart"/>
      <w:r>
        <w:rPr>
          <w:rStyle w:val="Picturecaption"/>
          <w:rFonts w:ascii="Calibri" w:hAnsi="Calibri"/>
          <w:color w:val="242021"/>
          <w:sz w:val="22"/>
        </w:rPr>
        <w:t>J.L</w:t>
      </w:r>
      <w:proofErr w:type="spellEnd"/>
      <w:r>
        <w:rPr>
          <w:rStyle w:val="Picturecaption"/>
          <w:rFonts w:ascii="Calibri" w:hAnsi="Calibri"/>
          <w:color w:val="242021"/>
          <w:sz w:val="22"/>
        </w:rPr>
        <w:t xml:space="preserve">., Wilson, </w:t>
      </w:r>
      <w:proofErr w:type="spellStart"/>
      <w:r>
        <w:rPr>
          <w:rStyle w:val="Picturecaption"/>
          <w:rFonts w:ascii="Calibri" w:hAnsi="Calibri"/>
          <w:color w:val="242021"/>
          <w:sz w:val="22"/>
        </w:rPr>
        <w:t>D.A</w:t>
      </w:r>
      <w:proofErr w:type="spellEnd"/>
      <w:r>
        <w:rPr>
          <w:rStyle w:val="Picturecaption"/>
          <w:rFonts w:ascii="Calibri" w:hAnsi="Calibri"/>
          <w:color w:val="242021"/>
          <w:sz w:val="22"/>
        </w:rPr>
        <w:t xml:space="preserve">., </w:t>
      </w:r>
      <w:proofErr w:type="spellStart"/>
      <w:r>
        <w:rPr>
          <w:rStyle w:val="Picturecaption"/>
          <w:rFonts w:ascii="Calibri" w:hAnsi="Calibri"/>
          <w:color w:val="242021"/>
          <w:sz w:val="22"/>
        </w:rPr>
        <w:t>Bansal</w:t>
      </w:r>
      <w:proofErr w:type="spellEnd"/>
      <w:r>
        <w:rPr>
          <w:rStyle w:val="Picturecaption"/>
          <w:rFonts w:ascii="Calibri" w:hAnsi="Calibri"/>
          <w:color w:val="242021"/>
          <w:sz w:val="22"/>
        </w:rPr>
        <w:t xml:space="preserve">, A., </w:t>
      </w:r>
      <w:proofErr w:type="spellStart"/>
      <w:r>
        <w:rPr>
          <w:rStyle w:val="Picturecaption"/>
          <w:rFonts w:ascii="Calibri" w:hAnsi="Calibri"/>
          <w:color w:val="242021"/>
          <w:sz w:val="22"/>
        </w:rPr>
        <w:t>Agarwal</w:t>
      </w:r>
      <w:proofErr w:type="spellEnd"/>
      <w:r>
        <w:rPr>
          <w:rStyle w:val="Picturecaption"/>
          <w:rFonts w:ascii="Calibri" w:hAnsi="Calibri"/>
          <w:color w:val="242021"/>
          <w:sz w:val="22"/>
        </w:rPr>
        <w:t xml:space="preserve">, D., </w:t>
      </w:r>
      <w:proofErr w:type="spellStart"/>
      <w:r>
        <w:rPr>
          <w:rStyle w:val="Picturecaption"/>
          <w:rFonts w:ascii="Calibri" w:hAnsi="Calibri"/>
          <w:color w:val="242021"/>
          <w:sz w:val="22"/>
        </w:rPr>
        <w:t>Preoteasa</w:t>
      </w:r>
      <w:proofErr w:type="spellEnd"/>
      <w:r>
        <w:rPr>
          <w:rStyle w:val="Picturecaption"/>
          <w:rFonts w:ascii="Calibri" w:hAnsi="Calibri"/>
          <w:color w:val="242021"/>
          <w:sz w:val="22"/>
        </w:rPr>
        <w:t xml:space="preserve">, I. (2021), </w:t>
      </w:r>
      <w:proofErr w:type="spellStart"/>
      <w:r>
        <w:rPr>
          <w:rStyle w:val="Picturecaption"/>
          <w:rFonts w:ascii="Calibri" w:hAnsi="Calibri"/>
          <w:color w:val="242021"/>
          <w:sz w:val="22"/>
        </w:rPr>
        <w:t>Osteoartritli</w:t>
      </w:r>
      <w:proofErr w:type="spellEnd"/>
      <w:r>
        <w:rPr>
          <w:rStyle w:val="Picturecaption"/>
          <w:rFonts w:ascii="Calibri" w:hAnsi="Calibri"/>
          <w:color w:val="242021"/>
          <w:sz w:val="22"/>
        </w:rPr>
        <w:t xml:space="preserve"> (</w:t>
      </w:r>
      <w:proofErr w:type="spellStart"/>
      <w:r>
        <w:rPr>
          <w:rStyle w:val="Picturecaption"/>
          <w:rFonts w:ascii="Calibri" w:hAnsi="Calibri"/>
          <w:color w:val="242021"/>
          <w:sz w:val="22"/>
        </w:rPr>
        <w:t>OA</w:t>
      </w:r>
      <w:proofErr w:type="spellEnd"/>
      <w:r>
        <w:rPr>
          <w:rStyle w:val="Picturecaption"/>
          <w:rFonts w:ascii="Calibri" w:hAnsi="Calibri"/>
          <w:color w:val="242021"/>
          <w:sz w:val="22"/>
        </w:rPr>
        <w:t xml:space="preserve">) dizlerde trombositten zengin plazma (PRP): Doğru doz, uzun vadeli klinik etkinlik için kritik öneme sahiptir. Scientific </w:t>
      </w:r>
      <w:proofErr w:type="spellStart"/>
      <w:r>
        <w:rPr>
          <w:rStyle w:val="Picturecaption"/>
          <w:rFonts w:ascii="Calibri" w:hAnsi="Calibri"/>
          <w:color w:val="242021"/>
          <w:sz w:val="22"/>
        </w:rPr>
        <w:t>Reports</w:t>
      </w:r>
      <w:proofErr w:type="spellEnd"/>
      <w:r>
        <w:rPr>
          <w:rStyle w:val="Picturecaption"/>
          <w:rFonts w:ascii="Calibri" w:hAnsi="Calibri"/>
          <w:color w:val="242021"/>
          <w:sz w:val="22"/>
        </w:rPr>
        <w:t xml:space="preserve"> 11,18612.</w:t>
      </w:r>
    </w:p>
    <w:p w14:paraId="3C0CCE42" w14:textId="77777777" w:rsidR="00E03678" w:rsidRDefault="00000000">
      <w:pPr>
        <w:pStyle w:val="Picturecaption0"/>
        <w:framePr w:w="10848" w:h="9197" w:wrap="none" w:hAnchor="page" w:x="654" w:y="2672"/>
        <w:ind w:left="260" w:hanging="260"/>
        <w:jc w:val="both"/>
        <w:rPr>
          <w:sz w:val="22"/>
          <w:szCs w:val="22"/>
        </w:rPr>
      </w:pPr>
      <w:r>
        <w:rPr>
          <w:rStyle w:val="Picturecaption"/>
          <w:rFonts w:ascii="Calibri" w:hAnsi="Calibri"/>
          <w:color w:val="545557"/>
          <w:sz w:val="22"/>
        </w:rPr>
        <w:t xml:space="preserve">2. Wang, </w:t>
      </w:r>
      <w:proofErr w:type="spellStart"/>
      <w:r>
        <w:rPr>
          <w:rStyle w:val="Picturecaption"/>
          <w:rFonts w:ascii="Calibri" w:hAnsi="Calibri"/>
          <w:color w:val="545557"/>
          <w:sz w:val="22"/>
        </w:rPr>
        <w:t>Y.C</w:t>
      </w:r>
      <w:proofErr w:type="spellEnd"/>
      <w:r>
        <w:rPr>
          <w:rStyle w:val="Picturecaption"/>
          <w:rFonts w:ascii="Calibri" w:hAnsi="Calibri"/>
          <w:color w:val="545557"/>
          <w:sz w:val="22"/>
        </w:rPr>
        <w:t xml:space="preserve">., Lee, </w:t>
      </w:r>
      <w:proofErr w:type="spellStart"/>
      <w:r>
        <w:rPr>
          <w:rStyle w:val="Picturecaption"/>
          <w:rFonts w:ascii="Calibri" w:hAnsi="Calibri"/>
          <w:color w:val="545557"/>
          <w:sz w:val="22"/>
        </w:rPr>
        <w:t>C.L</w:t>
      </w:r>
      <w:proofErr w:type="spellEnd"/>
      <w:r>
        <w:rPr>
          <w:rStyle w:val="Picturecaption"/>
          <w:rFonts w:ascii="Calibri" w:hAnsi="Calibri"/>
          <w:color w:val="545557"/>
          <w:sz w:val="22"/>
        </w:rPr>
        <w:t xml:space="preserve">., Chen, </w:t>
      </w:r>
      <w:proofErr w:type="spellStart"/>
      <w:r>
        <w:rPr>
          <w:rStyle w:val="Picturecaption"/>
          <w:rFonts w:ascii="Calibri" w:hAnsi="Calibri"/>
          <w:color w:val="545557"/>
          <w:sz w:val="22"/>
        </w:rPr>
        <w:t>Y.J</w:t>
      </w:r>
      <w:proofErr w:type="spellEnd"/>
      <w:r>
        <w:rPr>
          <w:rStyle w:val="Picturecaption"/>
          <w:rFonts w:ascii="Calibri" w:hAnsi="Calibri"/>
          <w:color w:val="545557"/>
          <w:sz w:val="22"/>
        </w:rPr>
        <w:t xml:space="preserve">., </w:t>
      </w:r>
      <w:proofErr w:type="spellStart"/>
      <w:r>
        <w:rPr>
          <w:rStyle w:val="Picturecaption"/>
          <w:rFonts w:ascii="Calibri" w:hAnsi="Calibri"/>
          <w:color w:val="545557"/>
          <w:sz w:val="22"/>
        </w:rPr>
        <w:t>Tien</w:t>
      </w:r>
      <w:proofErr w:type="spellEnd"/>
      <w:r>
        <w:rPr>
          <w:rStyle w:val="Picturecaption"/>
          <w:rFonts w:ascii="Calibri" w:hAnsi="Calibri"/>
          <w:color w:val="545557"/>
          <w:sz w:val="22"/>
        </w:rPr>
        <w:t xml:space="preserve">, </w:t>
      </w:r>
      <w:proofErr w:type="spellStart"/>
      <w:r>
        <w:rPr>
          <w:rStyle w:val="Picturecaption"/>
          <w:rFonts w:ascii="Calibri" w:hAnsi="Calibri"/>
          <w:color w:val="545557"/>
          <w:sz w:val="22"/>
        </w:rPr>
        <w:t>Y.C</w:t>
      </w:r>
      <w:proofErr w:type="spellEnd"/>
      <w:r>
        <w:rPr>
          <w:rStyle w:val="Picturecaption"/>
          <w:rFonts w:ascii="Calibri" w:hAnsi="Calibri"/>
          <w:color w:val="545557"/>
          <w:sz w:val="22"/>
        </w:rPr>
        <w:t xml:space="preserve">., Lin, </w:t>
      </w:r>
      <w:proofErr w:type="spellStart"/>
      <w:r>
        <w:rPr>
          <w:rStyle w:val="Picturecaption"/>
          <w:rFonts w:ascii="Calibri" w:hAnsi="Calibri"/>
          <w:color w:val="545557"/>
          <w:sz w:val="22"/>
        </w:rPr>
        <w:t>S.Y</w:t>
      </w:r>
      <w:proofErr w:type="spellEnd"/>
      <w:r>
        <w:rPr>
          <w:rStyle w:val="Picturecaption"/>
          <w:rFonts w:ascii="Calibri" w:hAnsi="Calibri"/>
          <w:color w:val="545557"/>
          <w:sz w:val="22"/>
        </w:rPr>
        <w:t xml:space="preserve">., Chen, </w:t>
      </w:r>
      <w:proofErr w:type="spellStart"/>
      <w:r>
        <w:rPr>
          <w:rStyle w:val="Picturecaption"/>
          <w:rFonts w:ascii="Calibri" w:hAnsi="Calibri"/>
          <w:color w:val="545557"/>
          <w:sz w:val="22"/>
        </w:rPr>
        <w:t>C.H</w:t>
      </w:r>
      <w:proofErr w:type="spellEnd"/>
      <w:r>
        <w:rPr>
          <w:rStyle w:val="Picturecaption"/>
          <w:rFonts w:ascii="Calibri" w:hAnsi="Calibri"/>
          <w:color w:val="545557"/>
          <w:sz w:val="22"/>
        </w:rPr>
        <w:t xml:space="preserve">., </w:t>
      </w:r>
      <w:proofErr w:type="spellStart"/>
      <w:r>
        <w:rPr>
          <w:rStyle w:val="Picturecaption"/>
          <w:rFonts w:ascii="Calibri" w:hAnsi="Calibri"/>
          <w:color w:val="545557"/>
          <w:sz w:val="22"/>
        </w:rPr>
        <w:t>Chou</w:t>
      </w:r>
      <w:proofErr w:type="spellEnd"/>
      <w:r>
        <w:rPr>
          <w:rStyle w:val="Picturecaption"/>
          <w:rFonts w:ascii="Calibri" w:hAnsi="Calibri"/>
          <w:color w:val="545557"/>
          <w:sz w:val="22"/>
        </w:rPr>
        <w:t xml:space="preserve">, </w:t>
      </w:r>
      <w:proofErr w:type="spellStart"/>
      <w:r>
        <w:rPr>
          <w:rStyle w:val="Picturecaption"/>
          <w:rFonts w:ascii="Calibri" w:hAnsi="Calibri"/>
          <w:color w:val="545557"/>
          <w:sz w:val="22"/>
        </w:rPr>
        <w:t>P.P.H</w:t>
      </w:r>
      <w:proofErr w:type="spellEnd"/>
      <w:r>
        <w:rPr>
          <w:rStyle w:val="Picturecaption"/>
          <w:rFonts w:ascii="Calibri" w:hAnsi="Calibri"/>
          <w:color w:val="545557"/>
          <w:sz w:val="22"/>
        </w:rPr>
        <w:t xml:space="preserve">., Huang, </w:t>
      </w:r>
      <w:proofErr w:type="spellStart"/>
      <w:r>
        <w:rPr>
          <w:rStyle w:val="Picturecaption"/>
          <w:rFonts w:ascii="Calibri" w:hAnsi="Calibri"/>
          <w:color w:val="545557"/>
          <w:sz w:val="22"/>
        </w:rPr>
        <w:t>H.T</w:t>
      </w:r>
      <w:proofErr w:type="spellEnd"/>
      <w:r>
        <w:rPr>
          <w:rStyle w:val="Picturecaption"/>
          <w:rFonts w:ascii="Calibri" w:hAnsi="Calibri"/>
          <w:color w:val="545557"/>
          <w:sz w:val="22"/>
        </w:rPr>
        <w:t xml:space="preserve">. (2022). Erken Evre Diz Osteoartriti için Eklem İçi Tek Trombositten Zengin Plazma (PRP) ile Yeni Çapraz Bağlı </w:t>
      </w:r>
      <w:proofErr w:type="spellStart"/>
      <w:r>
        <w:rPr>
          <w:rStyle w:val="Picturecaption"/>
          <w:rFonts w:ascii="Calibri" w:hAnsi="Calibri"/>
          <w:color w:val="545557"/>
          <w:sz w:val="22"/>
        </w:rPr>
        <w:t>Hyaluronik</w:t>
      </w:r>
      <w:proofErr w:type="spellEnd"/>
      <w:r>
        <w:rPr>
          <w:rStyle w:val="Picturecaption"/>
          <w:rFonts w:ascii="Calibri" w:hAnsi="Calibri"/>
          <w:color w:val="545557"/>
          <w:sz w:val="22"/>
        </w:rPr>
        <w:t xml:space="preserve"> Asidin Etkinliğinin Karşılaştırılması: Prospektif, Çift Kör, Randomize Kontrollü Bir Çalışma. </w:t>
      </w:r>
      <w:proofErr w:type="spellStart"/>
      <w:r>
        <w:rPr>
          <w:rStyle w:val="Picturecaption"/>
          <w:rFonts w:ascii="Calibri" w:hAnsi="Calibri"/>
          <w:color w:val="545557"/>
          <w:sz w:val="22"/>
        </w:rPr>
        <w:t>Medicine</w:t>
      </w:r>
      <w:proofErr w:type="spellEnd"/>
      <w:r>
        <w:rPr>
          <w:rStyle w:val="Picturecaption"/>
          <w:rFonts w:ascii="Calibri" w:hAnsi="Calibri"/>
          <w:color w:val="545557"/>
          <w:sz w:val="22"/>
        </w:rPr>
        <w:t xml:space="preserve"> 58,1028.</w:t>
      </w:r>
    </w:p>
    <w:p w14:paraId="52519FBA" w14:textId="77777777" w:rsidR="00E03678" w:rsidRDefault="00000000">
      <w:pPr>
        <w:pStyle w:val="Picturecaption0"/>
        <w:framePr w:w="10848" w:h="9197" w:wrap="none" w:hAnchor="page" w:x="654" w:y="2672"/>
        <w:ind w:left="260" w:hanging="260"/>
        <w:jc w:val="both"/>
        <w:rPr>
          <w:sz w:val="22"/>
          <w:szCs w:val="22"/>
        </w:rPr>
      </w:pPr>
      <w:r>
        <w:rPr>
          <w:rStyle w:val="Picturecaption"/>
          <w:rFonts w:ascii="Calibri" w:hAnsi="Calibri"/>
          <w:color w:val="545557"/>
          <w:sz w:val="22"/>
        </w:rPr>
        <w:t xml:space="preserve">3. Trombositten Zengin Plazma (PRP) / Trombosit Konsantresi (PC) Sistemleri: Preparat İşleme Protokolleri. Christopher </w:t>
      </w:r>
      <w:proofErr w:type="spellStart"/>
      <w:r>
        <w:rPr>
          <w:rStyle w:val="Picturecaption"/>
          <w:rFonts w:ascii="Calibri" w:hAnsi="Calibri"/>
          <w:color w:val="545557"/>
          <w:sz w:val="22"/>
        </w:rPr>
        <w:t>Kyriakides</w:t>
      </w:r>
      <w:proofErr w:type="spellEnd"/>
      <w:r>
        <w:rPr>
          <w:rStyle w:val="Picturecaption"/>
          <w:rFonts w:ascii="Calibri" w:hAnsi="Calibri"/>
          <w:color w:val="545557"/>
          <w:sz w:val="22"/>
        </w:rPr>
        <w:t xml:space="preserve">, DO. Rehabilitasyon Tıbbı Bölümü. </w:t>
      </w:r>
      <w:proofErr w:type="spellStart"/>
      <w:r>
        <w:rPr>
          <w:rStyle w:val="Picturecaption"/>
          <w:rFonts w:ascii="Calibri" w:hAnsi="Calibri"/>
          <w:color w:val="545557"/>
          <w:sz w:val="22"/>
        </w:rPr>
        <w:t>NYU</w:t>
      </w:r>
      <w:proofErr w:type="spellEnd"/>
      <w:r>
        <w:rPr>
          <w:rStyle w:val="Picturecaption"/>
          <w:rFonts w:ascii="Calibri" w:hAnsi="Calibri"/>
          <w:color w:val="545557"/>
          <w:sz w:val="22"/>
        </w:rPr>
        <w:t xml:space="preserve"> Grossman Tıp Fakültesi.</w:t>
      </w:r>
    </w:p>
    <w:p w14:paraId="20699609" w14:textId="77777777" w:rsidR="00E03678" w:rsidRDefault="00000000">
      <w:pPr>
        <w:pStyle w:val="Picturecaption0"/>
        <w:framePr w:w="10848" w:h="9197" w:wrap="none" w:hAnchor="page" w:x="654" w:y="2672"/>
        <w:ind w:left="260" w:hanging="260"/>
        <w:jc w:val="both"/>
        <w:rPr>
          <w:sz w:val="22"/>
          <w:szCs w:val="22"/>
        </w:rPr>
      </w:pPr>
      <w:r>
        <w:rPr>
          <w:rStyle w:val="Picturecaption"/>
          <w:rFonts w:ascii="Calibri" w:hAnsi="Calibri"/>
          <w:color w:val="545557"/>
          <w:sz w:val="22"/>
        </w:rPr>
        <w:t>4. PRP / PC Preparatının Optimize Edilmesi: Dejeneratif Disk Hastalığının (</w:t>
      </w:r>
      <w:proofErr w:type="spellStart"/>
      <w:r>
        <w:rPr>
          <w:rStyle w:val="Picturecaption"/>
          <w:rFonts w:ascii="Calibri" w:hAnsi="Calibri"/>
          <w:color w:val="545557"/>
          <w:sz w:val="22"/>
        </w:rPr>
        <w:t>DDD</w:t>
      </w:r>
      <w:proofErr w:type="spellEnd"/>
      <w:r>
        <w:rPr>
          <w:rStyle w:val="Picturecaption"/>
          <w:rFonts w:ascii="Calibri" w:hAnsi="Calibri"/>
          <w:color w:val="545557"/>
          <w:sz w:val="22"/>
        </w:rPr>
        <w:t xml:space="preserve">) Tedavisi - Doz Önemlidir. Gregory E Lutz. MD. Rejeneratif Spor Sağlığı Enstitüsü. </w:t>
      </w:r>
      <w:proofErr w:type="spellStart"/>
      <w:r>
        <w:rPr>
          <w:rStyle w:val="Picturecaption"/>
          <w:rFonts w:ascii="Calibri" w:hAnsi="Calibri"/>
          <w:color w:val="545557"/>
          <w:sz w:val="22"/>
        </w:rPr>
        <w:t>NYC</w:t>
      </w:r>
      <w:proofErr w:type="spellEnd"/>
      <w:r>
        <w:rPr>
          <w:rStyle w:val="Picturecaption"/>
          <w:rFonts w:ascii="Calibri" w:hAnsi="Calibri"/>
          <w:color w:val="545557"/>
          <w:sz w:val="22"/>
        </w:rPr>
        <w:t>.</w:t>
      </w:r>
    </w:p>
    <w:p w14:paraId="0DADAD97" w14:textId="77777777" w:rsidR="00E03678" w:rsidRDefault="00000000">
      <w:pPr>
        <w:pStyle w:val="Picturecaption0"/>
        <w:framePr w:w="10848" w:h="9197" w:wrap="none" w:hAnchor="page" w:x="654" w:y="2672"/>
        <w:ind w:left="260" w:hanging="260"/>
        <w:jc w:val="both"/>
        <w:rPr>
          <w:sz w:val="22"/>
          <w:szCs w:val="22"/>
        </w:rPr>
      </w:pPr>
      <w:r>
        <w:rPr>
          <w:rStyle w:val="Picturecaption"/>
          <w:rFonts w:ascii="Calibri" w:hAnsi="Calibri"/>
          <w:color w:val="545557"/>
          <w:sz w:val="22"/>
        </w:rPr>
        <w:t xml:space="preserve">5. Doz Önemlidir. Paul D </w:t>
      </w:r>
      <w:proofErr w:type="spellStart"/>
      <w:r>
        <w:rPr>
          <w:rStyle w:val="Picturecaption"/>
          <w:rFonts w:ascii="Calibri" w:hAnsi="Calibri"/>
          <w:color w:val="545557"/>
          <w:sz w:val="22"/>
        </w:rPr>
        <w:t>Tortland</w:t>
      </w:r>
      <w:proofErr w:type="spellEnd"/>
      <w:r>
        <w:rPr>
          <w:rStyle w:val="Picturecaption"/>
          <w:rFonts w:ascii="Calibri" w:hAnsi="Calibri"/>
          <w:color w:val="545557"/>
          <w:sz w:val="22"/>
        </w:rPr>
        <w:t xml:space="preserve">, DO, </w:t>
      </w:r>
      <w:proofErr w:type="spellStart"/>
      <w:r>
        <w:rPr>
          <w:rStyle w:val="Picturecaption"/>
          <w:rFonts w:ascii="Calibri" w:hAnsi="Calibri"/>
          <w:color w:val="545557"/>
          <w:sz w:val="22"/>
        </w:rPr>
        <w:t>FAOASM</w:t>
      </w:r>
      <w:proofErr w:type="spellEnd"/>
      <w:r>
        <w:rPr>
          <w:rStyle w:val="Picturecaption"/>
          <w:rFonts w:ascii="Calibri" w:hAnsi="Calibri"/>
          <w:color w:val="545557"/>
          <w:sz w:val="22"/>
        </w:rPr>
        <w:t xml:space="preserve"> </w:t>
      </w:r>
      <w:proofErr w:type="spellStart"/>
      <w:r>
        <w:rPr>
          <w:rStyle w:val="Picturecaption"/>
          <w:rFonts w:ascii="Calibri" w:hAnsi="Calibri"/>
          <w:color w:val="545557"/>
          <w:sz w:val="22"/>
        </w:rPr>
        <w:t>RMSK</w:t>
      </w:r>
      <w:proofErr w:type="spellEnd"/>
      <w:r>
        <w:rPr>
          <w:rStyle w:val="Picturecaption"/>
          <w:rFonts w:ascii="Calibri" w:hAnsi="Calibri"/>
          <w:color w:val="545557"/>
          <w:sz w:val="22"/>
        </w:rPr>
        <w:t>. Tıp fakültesi klinik doçenti. Connecticut Üniversitesi Tıp Fakültesi</w:t>
      </w:r>
    </w:p>
    <w:p w14:paraId="5AE936EC" w14:textId="77777777" w:rsidR="00E03678" w:rsidRDefault="00000000">
      <w:pPr>
        <w:pStyle w:val="Picturecaption0"/>
        <w:framePr w:w="10848" w:h="9197" w:wrap="none" w:hAnchor="page" w:x="654" w:y="2672"/>
        <w:ind w:left="260" w:hanging="260"/>
        <w:jc w:val="both"/>
        <w:rPr>
          <w:sz w:val="22"/>
          <w:szCs w:val="22"/>
        </w:rPr>
      </w:pPr>
      <w:r>
        <w:rPr>
          <w:rStyle w:val="Picturecaption"/>
          <w:rFonts w:ascii="Calibri" w:hAnsi="Calibri"/>
          <w:color w:val="545557"/>
          <w:sz w:val="22"/>
        </w:rPr>
        <w:t xml:space="preserve">6. Yaşlı donörlerden alınan trombosit </w:t>
      </w:r>
      <w:proofErr w:type="spellStart"/>
      <w:r>
        <w:rPr>
          <w:rStyle w:val="Picturecaption"/>
          <w:rFonts w:ascii="Calibri" w:hAnsi="Calibri"/>
          <w:color w:val="545557"/>
          <w:sz w:val="22"/>
        </w:rPr>
        <w:t>lizatları</w:t>
      </w:r>
      <w:proofErr w:type="spellEnd"/>
      <w:r>
        <w:rPr>
          <w:rStyle w:val="Picturecaption"/>
          <w:rFonts w:ascii="Calibri" w:hAnsi="Calibri"/>
          <w:color w:val="545557"/>
          <w:sz w:val="22"/>
        </w:rPr>
        <w:t xml:space="preserve">, konsantrasyona bağlı bir şekilde insan </w:t>
      </w:r>
      <w:proofErr w:type="spellStart"/>
      <w:r>
        <w:rPr>
          <w:rStyle w:val="Picturecaption"/>
          <w:rFonts w:ascii="Calibri" w:hAnsi="Calibri"/>
          <w:color w:val="545557"/>
          <w:sz w:val="22"/>
        </w:rPr>
        <w:t>tenositlerinin</w:t>
      </w:r>
      <w:proofErr w:type="spellEnd"/>
      <w:r>
        <w:rPr>
          <w:rStyle w:val="Picturecaption"/>
          <w:rFonts w:ascii="Calibri" w:hAnsi="Calibri"/>
          <w:color w:val="545557"/>
          <w:sz w:val="22"/>
        </w:rPr>
        <w:t xml:space="preserve"> çoğalmasını ve göçünü teşvik eder. Berger ve ark. Bone and Joint </w:t>
      </w:r>
      <w:proofErr w:type="spellStart"/>
      <w:r>
        <w:rPr>
          <w:rStyle w:val="Picturecaption"/>
          <w:rFonts w:ascii="Calibri" w:hAnsi="Calibri"/>
          <w:color w:val="545557"/>
          <w:sz w:val="22"/>
        </w:rPr>
        <w:t>Res</w:t>
      </w:r>
      <w:proofErr w:type="spellEnd"/>
      <w:r>
        <w:rPr>
          <w:rStyle w:val="Picturecaption"/>
          <w:rFonts w:ascii="Calibri" w:hAnsi="Calibri"/>
          <w:color w:val="545557"/>
          <w:sz w:val="22"/>
        </w:rPr>
        <w:t>. 2019. 2 Şubat. 8(1) 32-40.</w:t>
      </w:r>
    </w:p>
    <w:p w14:paraId="3FECD6FF" w14:textId="77777777" w:rsidR="00E03678" w:rsidRDefault="00000000">
      <w:pPr>
        <w:pStyle w:val="Picturecaption0"/>
        <w:framePr w:w="10848" w:h="9197" w:wrap="none" w:hAnchor="page" w:x="654" w:y="2672"/>
        <w:ind w:left="260" w:hanging="260"/>
        <w:jc w:val="both"/>
        <w:rPr>
          <w:sz w:val="22"/>
          <w:szCs w:val="22"/>
        </w:rPr>
      </w:pPr>
      <w:r>
        <w:rPr>
          <w:rStyle w:val="Picturecaption"/>
          <w:rFonts w:ascii="Calibri" w:hAnsi="Calibri"/>
          <w:color w:val="545557"/>
          <w:sz w:val="22"/>
        </w:rPr>
        <w:t xml:space="preserve">7. Düşük ila orta derecede diz osteoartriti için otolog PRP enjeksiyonlarının başarısızlığını öngören klinik sonuçlar ve risk faktörleri. </w:t>
      </w:r>
      <w:proofErr w:type="spellStart"/>
      <w:r>
        <w:rPr>
          <w:rStyle w:val="Picturecaption"/>
          <w:rFonts w:ascii="Calibri" w:hAnsi="Calibri"/>
          <w:color w:val="545557"/>
          <w:sz w:val="22"/>
        </w:rPr>
        <w:t>Massola</w:t>
      </w:r>
      <w:proofErr w:type="spellEnd"/>
      <w:r>
        <w:rPr>
          <w:rStyle w:val="Picturecaption"/>
          <w:rFonts w:ascii="Calibri" w:hAnsi="Calibri"/>
          <w:color w:val="545557"/>
          <w:sz w:val="22"/>
        </w:rPr>
        <w:t xml:space="preserve"> ve ark. </w:t>
      </w:r>
      <w:proofErr w:type="spellStart"/>
      <w:r>
        <w:rPr>
          <w:rStyle w:val="Picturecaption"/>
          <w:rFonts w:ascii="Calibri" w:hAnsi="Calibri"/>
          <w:color w:val="545557"/>
          <w:sz w:val="22"/>
        </w:rPr>
        <w:t>Journal</w:t>
      </w:r>
      <w:proofErr w:type="spellEnd"/>
      <w:r>
        <w:rPr>
          <w:rStyle w:val="Picturecaption"/>
          <w:rFonts w:ascii="Calibri" w:hAnsi="Calibri"/>
          <w:color w:val="545557"/>
          <w:sz w:val="22"/>
        </w:rPr>
        <w:t xml:space="preserve"> of </w:t>
      </w:r>
      <w:proofErr w:type="spellStart"/>
      <w:r>
        <w:rPr>
          <w:rStyle w:val="Picturecaption"/>
          <w:rFonts w:ascii="Calibri" w:hAnsi="Calibri"/>
          <w:color w:val="545557"/>
          <w:sz w:val="22"/>
        </w:rPr>
        <w:t>Orthopedic</w:t>
      </w:r>
      <w:proofErr w:type="spellEnd"/>
      <w:r>
        <w:rPr>
          <w:rStyle w:val="Picturecaption"/>
          <w:rFonts w:ascii="Calibri" w:hAnsi="Calibri"/>
          <w:color w:val="545557"/>
          <w:sz w:val="22"/>
        </w:rPr>
        <w:t xml:space="preserve"> </w:t>
      </w:r>
      <w:proofErr w:type="spellStart"/>
      <w:r>
        <w:rPr>
          <w:rStyle w:val="Picturecaption"/>
          <w:rFonts w:ascii="Calibri" w:hAnsi="Calibri"/>
          <w:color w:val="545557"/>
          <w:sz w:val="22"/>
        </w:rPr>
        <w:t>Surgery</w:t>
      </w:r>
      <w:proofErr w:type="spellEnd"/>
      <w:r>
        <w:rPr>
          <w:rStyle w:val="Picturecaption"/>
          <w:rFonts w:ascii="Calibri" w:hAnsi="Calibri"/>
          <w:color w:val="545557"/>
          <w:sz w:val="22"/>
        </w:rPr>
        <w:t>. 29(2) 1-7.</w:t>
      </w:r>
    </w:p>
    <w:p w14:paraId="7C00D79D" w14:textId="77777777" w:rsidR="00E03678" w:rsidRDefault="00000000">
      <w:pPr>
        <w:pStyle w:val="Picturecaption0"/>
        <w:framePr w:w="10848" w:h="9197" w:wrap="none" w:hAnchor="page" w:x="654" w:y="2672"/>
        <w:ind w:left="260" w:hanging="260"/>
        <w:jc w:val="both"/>
        <w:rPr>
          <w:sz w:val="22"/>
          <w:szCs w:val="22"/>
        </w:rPr>
      </w:pPr>
      <w:r>
        <w:rPr>
          <w:rStyle w:val="Picturecaption"/>
          <w:rFonts w:ascii="Calibri" w:hAnsi="Calibri"/>
          <w:color w:val="545557"/>
          <w:sz w:val="22"/>
        </w:rPr>
        <w:t xml:space="preserve">8. </w:t>
      </w:r>
      <w:proofErr w:type="spellStart"/>
      <w:r>
        <w:rPr>
          <w:rStyle w:val="Picturecaption"/>
          <w:rFonts w:ascii="Calibri" w:hAnsi="Calibri"/>
          <w:color w:val="545557"/>
          <w:sz w:val="22"/>
        </w:rPr>
        <w:t>Hamstring</w:t>
      </w:r>
      <w:proofErr w:type="spellEnd"/>
      <w:r>
        <w:rPr>
          <w:rStyle w:val="Picturecaption"/>
          <w:rFonts w:ascii="Calibri" w:hAnsi="Calibri"/>
          <w:color w:val="545557"/>
          <w:sz w:val="22"/>
        </w:rPr>
        <w:t xml:space="preserve"> Yaralanmalarının Tedavisi için Trombosit Zengin Plazma Enjeksiyonları. Hamid M ve ark. </w:t>
      </w:r>
      <w:proofErr w:type="spellStart"/>
      <w:r>
        <w:rPr>
          <w:rStyle w:val="Picturecaption"/>
          <w:rFonts w:ascii="Calibri" w:hAnsi="Calibri"/>
          <w:color w:val="545557"/>
          <w:sz w:val="22"/>
        </w:rPr>
        <w:t>AmJ</w:t>
      </w:r>
      <w:proofErr w:type="spellEnd"/>
      <w:r>
        <w:rPr>
          <w:rStyle w:val="Picturecaption"/>
          <w:rFonts w:ascii="Calibri" w:hAnsi="Calibri"/>
          <w:color w:val="545557"/>
          <w:sz w:val="22"/>
        </w:rPr>
        <w:t xml:space="preserve"> Sports Med. 2015 Mayıs; 43(5)</w:t>
      </w:r>
    </w:p>
    <w:p w14:paraId="475CA037" w14:textId="77777777" w:rsidR="00E03678" w:rsidRDefault="00000000">
      <w:pPr>
        <w:pStyle w:val="Picturecaption0"/>
        <w:framePr w:w="10848" w:h="9197" w:wrap="none" w:hAnchor="page" w:x="654" w:y="2672"/>
        <w:ind w:left="260" w:hanging="260"/>
        <w:jc w:val="both"/>
        <w:rPr>
          <w:sz w:val="22"/>
          <w:szCs w:val="22"/>
        </w:rPr>
      </w:pPr>
      <w:r>
        <w:rPr>
          <w:rStyle w:val="Picturecaption"/>
          <w:rFonts w:ascii="Calibri" w:hAnsi="Calibri"/>
          <w:color w:val="545557"/>
          <w:sz w:val="22"/>
        </w:rPr>
        <w:t xml:space="preserve">9. Trombositten zengin plazma, </w:t>
      </w:r>
      <w:proofErr w:type="spellStart"/>
      <w:r>
        <w:rPr>
          <w:rStyle w:val="Picturecaption"/>
          <w:rFonts w:ascii="Calibri" w:hAnsi="Calibri"/>
          <w:color w:val="545557"/>
          <w:sz w:val="22"/>
        </w:rPr>
        <w:t>hamstring</w:t>
      </w:r>
      <w:proofErr w:type="spellEnd"/>
      <w:r>
        <w:rPr>
          <w:rStyle w:val="Picturecaption"/>
          <w:rFonts w:ascii="Calibri" w:hAnsi="Calibri"/>
          <w:color w:val="545557"/>
          <w:sz w:val="22"/>
        </w:rPr>
        <w:t xml:space="preserve"> yaralanmalarında oyuna dönüşü hızlandırmaz: randomize kontrollü bir çalışma. Hamilton B. Ve ark. </w:t>
      </w:r>
      <w:proofErr w:type="spellStart"/>
      <w:r>
        <w:rPr>
          <w:rStyle w:val="Picturecaption"/>
          <w:rFonts w:ascii="Calibri" w:hAnsi="Calibri"/>
          <w:color w:val="545557"/>
          <w:sz w:val="22"/>
        </w:rPr>
        <w:t>BRJ</w:t>
      </w:r>
      <w:proofErr w:type="spellEnd"/>
      <w:r>
        <w:rPr>
          <w:rStyle w:val="Picturecaption"/>
          <w:rFonts w:ascii="Calibri" w:hAnsi="Calibri"/>
          <w:color w:val="545557"/>
          <w:sz w:val="22"/>
        </w:rPr>
        <w:t xml:space="preserve"> Sports Med 2015 Temmuz;49(14):943-50.</w:t>
      </w:r>
    </w:p>
    <w:p w14:paraId="477B3353" w14:textId="77777777" w:rsidR="00E03678" w:rsidRDefault="00000000">
      <w:pPr>
        <w:pStyle w:val="Picturecaption0"/>
        <w:framePr w:w="10848" w:h="9197" w:wrap="none" w:hAnchor="page" w:x="654" w:y="2672"/>
        <w:ind w:left="260" w:hanging="260"/>
        <w:rPr>
          <w:sz w:val="22"/>
          <w:szCs w:val="22"/>
        </w:rPr>
      </w:pPr>
      <w:r>
        <w:rPr>
          <w:rStyle w:val="Picturecaption"/>
          <w:rFonts w:ascii="Calibri" w:hAnsi="Calibri"/>
          <w:color w:val="545557"/>
          <w:sz w:val="22"/>
        </w:rPr>
        <w:t xml:space="preserve">10. Diz Osteoartriti Olan Hastalarda Eklem İçi Trombositten Zengin Plazma ve Plasebo Enjeksiyonunun Ağrı ve Medial </w:t>
      </w:r>
      <w:proofErr w:type="spellStart"/>
      <w:r>
        <w:rPr>
          <w:rStyle w:val="Picturecaption"/>
          <w:rFonts w:ascii="Calibri" w:hAnsi="Calibri"/>
          <w:color w:val="545557"/>
          <w:sz w:val="22"/>
        </w:rPr>
        <w:t>Tibial</w:t>
      </w:r>
      <w:proofErr w:type="spellEnd"/>
      <w:r>
        <w:rPr>
          <w:rStyle w:val="Picturecaption"/>
          <w:rFonts w:ascii="Calibri" w:hAnsi="Calibri"/>
          <w:color w:val="545557"/>
          <w:sz w:val="22"/>
        </w:rPr>
        <w:t xml:space="preserve"> Kıkırdak Hacmi Üzerine Etkisi: RESTORE Randomize Klinik Çalışması. </w:t>
      </w:r>
      <w:proofErr w:type="spellStart"/>
      <w:r>
        <w:rPr>
          <w:rStyle w:val="Picturecaption"/>
          <w:rFonts w:ascii="Calibri" w:hAnsi="Calibri"/>
          <w:color w:val="545557"/>
          <w:sz w:val="22"/>
        </w:rPr>
        <w:t>Bennell</w:t>
      </w:r>
      <w:proofErr w:type="spellEnd"/>
      <w:r>
        <w:rPr>
          <w:rStyle w:val="Picturecaption"/>
          <w:rFonts w:ascii="Calibri" w:hAnsi="Calibri"/>
          <w:color w:val="545557"/>
          <w:sz w:val="22"/>
        </w:rPr>
        <w:t xml:space="preserve"> K., ve ark. 23 Kasım  2021: </w:t>
      </w:r>
      <w:proofErr w:type="spellStart"/>
      <w:r>
        <w:rPr>
          <w:rStyle w:val="Picturecaption"/>
          <w:rFonts w:ascii="Calibri" w:hAnsi="Calibri"/>
          <w:color w:val="545557"/>
          <w:sz w:val="22"/>
        </w:rPr>
        <w:t>Jama</w:t>
      </w:r>
      <w:proofErr w:type="spellEnd"/>
      <w:r>
        <w:rPr>
          <w:rStyle w:val="Picturecaption"/>
          <w:rFonts w:ascii="Calibri" w:hAnsi="Calibri"/>
          <w:color w:val="545557"/>
          <w:sz w:val="22"/>
        </w:rPr>
        <w:t xml:space="preserve"> 326(20)2021-2020.</w:t>
      </w:r>
    </w:p>
    <w:p w14:paraId="5C6CCCB8" w14:textId="77777777" w:rsidR="00E03678" w:rsidRDefault="00000000">
      <w:pPr>
        <w:pStyle w:val="Picturecaption0"/>
        <w:framePr w:w="10848" w:h="9197" w:wrap="none" w:hAnchor="page" w:x="654" w:y="2672"/>
        <w:ind w:left="260" w:hanging="260"/>
        <w:rPr>
          <w:sz w:val="22"/>
          <w:szCs w:val="22"/>
        </w:rPr>
      </w:pPr>
      <w:r>
        <w:rPr>
          <w:rStyle w:val="Picturecaption"/>
          <w:rFonts w:ascii="Calibri" w:hAnsi="Calibri"/>
          <w:color w:val="242021"/>
          <w:sz w:val="22"/>
        </w:rPr>
        <w:t xml:space="preserve">11. </w:t>
      </w:r>
      <w:proofErr w:type="spellStart"/>
      <w:r>
        <w:rPr>
          <w:rStyle w:val="Picturecaption"/>
          <w:rFonts w:ascii="Calibri" w:hAnsi="Calibri"/>
          <w:color w:val="242021"/>
          <w:sz w:val="22"/>
        </w:rPr>
        <w:t>Patellar</w:t>
      </w:r>
      <w:proofErr w:type="spellEnd"/>
      <w:r>
        <w:rPr>
          <w:rStyle w:val="Picturecaption"/>
          <w:rFonts w:ascii="Calibri" w:hAnsi="Calibri"/>
          <w:color w:val="242021"/>
          <w:sz w:val="22"/>
        </w:rPr>
        <w:t xml:space="preserve"> </w:t>
      </w:r>
      <w:proofErr w:type="spellStart"/>
      <w:r>
        <w:rPr>
          <w:rStyle w:val="Picturecaption"/>
          <w:rFonts w:ascii="Calibri" w:hAnsi="Calibri"/>
          <w:color w:val="242021"/>
          <w:sz w:val="22"/>
        </w:rPr>
        <w:t>Tendinopati</w:t>
      </w:r>
      <w:proofErr w:type="spellEnd"/>
      <w:r>
        <w:rPr>
          <w:rStyle w:val="Picturecaption"/>
          <w:rFonts w:ascii="Calibri" w:hAnsi="Calibri"/>
          <w:color w:val="242021"/>
          <w:sz w:val="22"/>
        </w:rPr>
        <w:t xml:space="preserve"> için Trombositten Zengin Plazma: Lökosit açısından zengin PRP veya lökosit açısından fakir PRP ile </w:t>
      </w:r>
      <w:proofErr w:type="spellStart"/>
      <w:r>
        <w:rPr>
          <w:rStyle w:val="Picturecaption"/>
          <w:rFonts w:ascii="Calibri" w:hAnsi="Calibri"/>
          <w:color w:val="242021"/>
          <w:sz w:val="22"/>
        </w:rPr>
        <w:t>salin</w:t>
      </w:r>
      <w:proofErr w:type="spellEnd"/>
      <w:r>
        <w:rPr>
          <w:rStyle w:val="Picturecaption"/>
          <w:rFonts w:ascii="Calibri" w:hAnsi="Calibri"/>
          <w:color w:val="242021"/>
          <w:sz w:val="22"/>
        </w:rPr>
        <w:t xml:space="preserve"> karşılaştırması için randomize kontrollü bir çalışma. Scott A ve ark. </w:t>
      </w:r>
      <w:proofErr w:type="spellStart"/>
      <w:r>
        <w:rPr>
          <w:rStyle w:val="Picturecaption"/>
          <w:rFonts w:ascii="Calibri" w:hAnsi="Calibri"/>
          <w:color w:val="242021"/>
          <w:sz w:val="22"/>
        </w:rPr>
        <w:t>AOSSM</w:t>
      </w:r>
      <w:proofErr w:type="spellEnd"/>
      <w:r>
        <w:rPr>
          <w:rStyle w:val="Picturecaption"/>
          <w:rFonts w:ascii="Calibri" w:hAnsi="Calibri"/>
          <w:color w:val="242021"/>
          <w:sz w:val="22"/>
        </w:rPr>
        <w:t>. Cilt 47, Sayı 7</w:t>
      </w:r>
    </w:p>
    <w:p w14:paraId="54F69951" w14:textId="77777777" w:rsidR="00E03678" w:rsidRDefault="00000000">
      <w:pPr>
        <w:pStyle w:val="Picturecaption0"/>
        <w:framePr w:w="10848" w:h="9197" w:wrap="none" w:hAnchor="page" w:x="654" w:y="2672"/>
        <w:ind w:left="260" w:hanging="260"/>
        <w:rPr>
          <w:sz w:val="22"/>
          <w:szCs w:val="22"/>
        </w:rPr>
      </w:pPr>
      <w:r>
        <w:rPr>
          <w:rStyle w:val="Picturecaption"/>
          <w:rFonts w:ascii="Calibri" w:hAnsi="Calibri"/>
          <w:color w:val="545557"/>
          <w:sz w:val="22"/>
        </w:rPr>
        <w:t xml:space="preserve">12. Lökositten zengin PRP ile lökositten fakir PRP - İyileşme sürecinde monosit/makrofaj fonksiyonunun rolü. </w:t>
      </w:r>
      <w:proofErr w:type="spellStart"/>
      <w:r>
        <w:rPr>
          <w:rStyle w:val="Picturecaption"/>
          <w:rFonts w:ascii="Calibri" w:hAnsi="Calibri"/>
          <w:color w:val="545557"/>
          <w:sz w:val="22"/>
        </w:rPr>
        <w:t>Lana</w:t>
      </w:r>
      <w:proofErr w:type="spellEnd"/>
      <w:r>
        <w:rPr>
          <w:rStyle w:val="Picturecaption"/>
          <w:rFonts w:ascii="Calibri" w:hAnsi="Calibri"/>
          <w:color w:val="545557"/>
          <w:sz w:val="22"/>
        </w:rPr>
        <w:t xml:space="preserve"> J. ve ark. J </w:t>
      </w:r>
      <w:proofErr w:type="spellStart"/>
      <w:r>
        <w:rPr>
          <w:rStyle w:val="Picturecaption"/>
          <w:rFonts w:ascii="Calibri" w:hAnsi="Calibri"/>
          <w:color w:val="545557"/>
          <w:sz w:val="22"/>
        </w:rPr>
        <w:t>Clin</w:t>
      </w:r>
      <w:proofErr w:type="spellEnd"/>
      <w:r>
        <w:rPr>
          <w:rStyle w:val="Picturecaption"/>
          <w:rFonts w:ascii="Calibri" w:hAnsi="Calibri"/>
          <w:color w:val="545557"/>
          <w:sz w:val="22"/>
        </w:rPr>
        <w:t xml:space="preserve"> </w:t>
      </w:r>
      <w:proofErr w:type="spellStart"/>
      <w:r>
        <w:rPr>
          <w:rStyle w:val="Picturecaption"/>
          <w:rFonts w:ascii="Calibri" w:hAnsi="Calibri"/>
          <w:color w:val="545557"/>
          <w:sz w:val="22"/>
        </w:rPr>
        <w:t>Ortho</w:t>
      </w:r>
      <w:proofErr w:type="spellEnd"/>
      <w:r>
        <w:rPr>
          <w:rStyle w:val="Picturecaption"/>
          <w:rFonts w:ascii="Calibri" w:hAnsi="Calibri"/>
          <w:color w:val="545557"/>
          <w:sz w:val="22"/>
        </w:rPr>
        <w:t xml:space="preserve"> </w:t>
      </w:r>
      <w:proofErr w:type="spellStart"/>
      <w:r>
        <w:rPr>
          <w:rStyle w:val="Picturecaption"/>
          <w:rFonts w:ascii="Calibri" w:hAnsi="Calibri"/>
          <w:color w:val="545557"/>
          <w:sz w:val="22"/>
        </w:rPr>
        <w:t>Trauma</w:t>
      </w:r>
      <w:proofErr w:type="spellEnd"/>
      <w:r>
        <w:rPr>
          <w:rStyle w:val="Picturecaption"/>
          <w:rFonts w:ascii="Calibri" w:hAnsi="Calibri"/>
          <w:color w:val="545557"/>
          <w:sz w:val="22"/>
        </w:rPr>
        <w:t>. 10 Ekim 2019 (</w:t>
      </w:r>
      <w:proofErr w:type="spellStart"/>
      <w:r>
        <w:rPr>
          <w:rStyle w:val="Picturecaption"/>
          <w:rFonts w:ascii="Calibri" w:hAnsi="Calibri"/>
          <w:color w:val="545557"/>
          <w:sz w:val="22"/>
        </w:rPr>
        <w:t>Suppl</w:t>
      </w:r>
      <w:proofErr w:type="spellEnd"/>
      <w:r>
        <w:rPr>
          <w:rStyle w:val="Picturecaption"/>
          <w:rFonts w:ascii="Calibri" w:hAnsi="Calibri"/>
          <w:color w:val="545557"/>
          <w:sz w:val="22"/>
        </w:rPr>
        <w:t xml:space="preserve"> 1) S7-S12</w:t>
      </w:r>
    </w:p>
    <w:p w14:paraId="1364968A" w14:textId="77777777" w:rsidR="00E03678" w:rsidRDefault="00000000">
      <w:pPr>
        <w:pStyle w:val="Picturecaption0"/>
        <w:framePr w:w="10848" w:h="9197" w:wrap="none" w:hAnchor="page" w:x="654" w:y="2672"/>
        <w:ind w:left="260" w:hanging="260"/>
        <w:rPr>
          <w:sz w:val="22"/>
          <w:szCs w:val="22"/>
        </w:rPr>
      </w:pPr>
      <w:r>
        <w:rPr>
          <w:rStyle w:val="Picturecaption"/>
          <w:rFonts w:ascii="Calibri" w:hAnsi="Calibri"/>
          <w:color w:val="545557"/>
          <w:sz w:val="22"/>
        </w:rPr>
        <w:t xml:space="preserve">13.Makrofajın </w:t>
      </w:r>
      <w:proofErr w:type="spellStart"/>
      <w:r>
        <w:rPr>
          <w:rStyle w:val="Picturecaption"/>
          <w:rFonts w:ascii="Calibri" w:hAnsi="Calibri"/>
          <w:color w:val="545557"/>
          <w:sz w:val="22"/>
        </w:rPr>
        <w:t>tendinopati</w:t>
      </w:r>
      <w:proofErr w:type="spellEnd"/>
      <w:r>
        <w:rPr>
          <w:rStyle w:val="Picturecaption"/>
          <w:rFonts w:ascii="Calibri" w:hAnsi="Calibri"/>
          <w:color w:val="545557"/>
          <w:sz w:val="22"/>
        </w:rPr>
        <w:t xml:space="preserve"> ve tendon iyileşmesindeki rolü. </w:t>
      </w:r>
      <w:proofErr w:type="spellStart"/>
      <w:r>
        <w:rPr>
          <w:rStyle w:val="Picturecaption"/>
          <w:rFonts w:ascii="Calibri" w:hAnsi="Calibri"/>
          <w:color w:val="545557"/>
          <w:sz w:val="22"/>
        </w:rPr>
        <w:t>SunwooJ</w:t>
      </w:r>
      <w:proofErr w:type="spellEnd"/>
      <w:r>
        <w:rPr>
          <w:rStyle w:val="Picturecaption"/>
          <w:rFonts w:ascii="Calibri" w:hAnsi="Calibri"/>
          <w:color w:val="545557"/>
          <w:sz w:val="22"/>
        </w:rPr>
        <w:t xml:space="preserve"> ve ark. </w:t>
      </w:r>
      <w:proofErr w:type="spellStart"/>
      <w:r>
        <w:rPr>
          <w:rStyle w:val="Picturecaption"/>
          <w:rFonts w:ascii="Calibri" w:hAnsi="Calibri"/>
          <w:color w:val="545557"/>
          <w:sz w:val="22"/>
        </w:rPr>
        <w:t>Journal</w:t>
      </w:r>
      <w:proofErr w:type="spellEnd"/>
      <w:r>
        <w:rPr>
          <w:rStyle w:val="Picturecaption"/>
          <w:rFonts w:ascii="Calibri" w:hAnsi="Calibri"/>
          <w:color w:val="545557"/>
          <w:sz w:val="22"/>
        </w:rPr>
        <w:t xml:space="preserve"> of </w:t>
      </w:r>
      <w:proofErr w:type="spellStart"/>
      <w:r>
        <w:rPr>
          <w:rStyle w:val="Picturecaption"/>
          <w:rFonts w:ascii="Calibri" w:hAnsi="Calibri"/>
          <w:color w:val="545557"/>
          <w:sz w:val="22"/>
        </w:rPr>
        <w:t>Orthopedic</w:t>
      </w:r>
      <w:proofErr w:type="spellEnd"/>
      <w:r>
        <w:rPr>
          <w:rStyle w:val="Picturecaption"/>
          <w:rFonts w:ascii="Calibri" w:hAnsi="Calibri"/>
          <w:color w:val="545557"/>
          <w:sz w:val="22"/>
        </w:rPr>
        <w:t xml:space="preserve"> </w:t>
      </w:r>
      <w:proofErr w:type="spellStart"/>
      <w:r>
        <w:rPr>
          <w:rStyle w:val="Picturecaption"/>
          <w:rFonts w:ascii="Calibri" w:hAnsi="Calibri"/>
          <w:color w:val="545557"/>
          <w:sz w:val="22"/>
        </w:rPr>
        <w:t>Research</w:t>
      </w:r>
      <w:proofErr w:type="spellEnd"/>
      <w:r>
        <w:rPr>
          <w:rStyle w:val="Picturecaption"/>
          <w:rFonts w:ascii="Calibri" w:hAnsi="Calibri"/>
          <w:color w:val="545557"/>
          <w:sz w:val="22"/>
        </w:rPr>
        <w:t>. 19 Mart 2020.</w:t>
      </w:r>
    </w:p>
    <w:p w14:paraId="14EFE502" w14:textId="77777777" w:rsidR="00E03678" w:rsidRDefault="00000000">
      <w:pPr>
        <w:pStyle w:val="Picturecaption0"/>
        <w:framePr w:w="10848" w:h="9197" w:wrap="none" w:hAnchor="page" w:x="654" w:y="2672"/>
        <w:ind w:left="260" w:hanging="260"/>
        <w:rPr>
          <w:sz w:val="22"/>
          <w:szCs w:val="22"/>
        </w:rPr>
      </w:pPr>
      <w:r>
        <w:rPr>
          <w:rStyle w:val="Picturecaption"/>
          <w:rFonts w:ascii="Calibri" w:hAnsi="Calibri"/>
          <w:color w:val="242021"/>
          <w:sz w:val="22"/>
        </w:rPr>
        <w:t xml:space="preserve">14. Mühendislik Nötrofil </w:t>
      </w:r>
      <w:proofErr w:type="spellStart"/>
      <w:r>
        <w:rPr>
          <w:rStyle w:val="Picturecaption"/>
          <w:rFonts w:ascii="Calibri" w:hAnsi="Calibri"/>
          <w:color w:val="242021"/>
          <w:sz w:val="22"/>
        </w:rPr>
        <w:t>İmmünomodülatör</w:t>
      </w:r>
      <w:proofErr w:type="spellEnd"/>
      <w:r>
        <w:rPr>
          <w:rStyle w:val="Picturecaption"/>
          <w:rFonts w:ascii="Calibri" w:hAnsi="Calibri"/>
          <w:color w:val="242021"/>
          <w:sz w:val="22"/>
        </w:rPr>
        <w:t xml:space="preserve"> Hidrojel Anjiyogenezi Teşvik Ediyor. </w:t>
      </w:r>
      <w:proofErr w:type="spellStart"/>
      <w:r>
        <w:rPr>
          <w:rStyle w:val="Picturecaption"/>
          <w:rFonts w:ascii="Calibri" w:hAnsi="Calibri"/>
          <w:color w:val="242021"/>
          <w:sz w:val="22"/>
        </w:rPr>
        <w:t>Gao</w:t>
      </w:r>
      <w:proofErr w:type="spellEnd"/>
      <w:r>
        <w:rPr>
          <w:rStyle w:val="Picturecaption"/>
          <w:rFonts w:ascii="Calibri" w:hAnsi="Calibri"/>
          <w:color w:val="242021"/>
          <w:sz w:val="22"/>
        </w:rPr>
        <w:t xml:space="preserve"> Z ve ark. </w:t>
      </w:r>
      <w:proofErr w:type="spellStart"/>
      <w:r>
        <w:rPr>
          <w:rStyle w:val="Picturecaption"/>
          <w:rFonts w:ascii="Calibri" w:hAnsi="Calibri"/>
          <w:color w:val="242021"/>
          <w:sz w:val="22"/>
        </w:rPr>
        <w:t>ACS</w:t>
      </w:r>
      <w:proofErr w:type="spellEnd"/>
      <w:r>
        <w:rPr>
          <w:rStyle w:val="Picturecaption"/>
          <w:rFonts w:ascii="Calibri" w:hAnsi="Calibri"/>
          <w:color w:val="242021"/>
          <w:sz w:val="22"/>
        </w:rPr>
        <w:t xml:space="preserve"> </w:t>
      </w:r>
      <w:proofErr w:type="spellStart"/>
      <w:r>
        <w:rPr>
          <w:rStyle w:val="Picturecaption"/>
          <w:rFonts w:ascii="Calibri" w:hAnsi="Calibri"/>
          <w:color w:val="242021"/>
          <w:sz w:val="22"/>
        </w:rPr>
        <w:t>Appl</w:t>
      </w:r>
      <w:proofErr w:type="spellEnd"/>
      <w:r>
        <w:rPr>
          <w:rStyle w:val="Picturecaption"/>
          <w:rFonts w:ascii="Calibri" w:hAnsi="Calibri"/>
          <w:color w:val="242021"/>
          <w:sz w:val="22"/>
        </w:rPr>
        <w:t xml:space="preserve">. Material </w:t>
      </w:r>
      <w:proofErr w:type="spellStart"/>
      <w:r>
        <w:rPr>
          <w:rStyle w:val="Picturecaption"/>
          <w:rFonts w:ascii="Calibri" w:hAnsi="Calibri"/>
          <w:color w:val="242021"/>
          <w:sz w:val="22"/>
        </w:rPr>
        <w:t>Interfaces</w:t>
      </w:r>
      <w:proofErr w:type="spellEnd"/>
      <w:r>
        <w:rPr>
          <w:rStyle w:val="Picturecaption"/>
          <w:rFonts w:ascii="Calibri" w:hAnsi="Calibri"/>
          <w:color w:val="242021"/>
          <w:sz w:val="22"/>
        </w:rPr>
        <w:t xml:space="preserve"> 2022 14,35 39746-397758.</w:t>
      </w:r>
    </w:p>
    <w:p w14:paraId="52312C08" w14:textId="77777777" w:rsidR="00E03678" w:rsidRDefault="00000000">
      <w:pPr>
        <w:pStyle w:val="Picturecaption0"/>
        <w:framePr w:w="10848" w:h="9197" w:wrap="none" w:hAnchor="page" w:x="654" w:y="2672"/>
        <w:ind w:left="260" w:hanging="260"/>
        <w:rPr>
          <w:sz w:val="22"/>
          <w:szCs w:val="22"/>
        </w:rPr>
      </w:pPr>
      <w:r>
        <w:rPr>
          <w:rStyle w:val="Picturecaption"/>
          <w:rFonts w:ascii="Calibri" w:hAnsi="Calibri"/>
          <w:color w:val="545557"/>
          <w:sz w:val="22"/>
        </w:rPr>
        <w:t xml:space="preserve">15. Vaka Raporu: Osteoartrit hastalarında lökositten zengin trombositten zengin plazma enjeksiyonlarının ardından elde edilen klinik sonuçlar </w:t>
      </w:r>
      <w:proofErr w:type="spellStart"/>
      <w:r>
        <w:rPr>
          <w:rStyle w:val="Picturecaption"/>
          <w:rFonts w:ascii="Calibri" w:hAnsi="Calibri"/>
          <w:color w:val="545557"/>
          <w:sz w:val="22"/>
        </w:rPr>
        <w:t>Kenmochi</w:t>
      </w:r>
      <w:proofErr w:type="spellEnd"/>
      <w:r>
        <w:rPr>
          <w:rStyle w:val="Picturecaption"/>
          <w:rFonts w:ascii="Calibri" w:hAnsi="Calibri"/>
          <w:color w:val="545557"/>
          <w:sz w:val="22"/>
        </w:rPr>
        <w:t xml:space="preserve"> M ve ark. </w:t>
      </w:r>
      <w:proofErr w:type="spellStart"/>
      <w:r>
        <w:rPr>
          <w:rStyle w:val="Picturecaption"/>
          <w:rFonts w:ascii="Calibri" w:hAnsi="Calibri"/>
          <w:color w:val="545557"/>
          <w:sz w:val="22"/>
        </w:rPr>
        <w:t>Journal</w:t>
      </w:r>
      <w:proofErr w:type="spellEnd"/>
      <w:r>
        <w:rPr>
          <w:rStyle w:val="Picturecaption"/>
          <w:rFonts w:ascii="Calibri" w:hAnsi="Calibri"/>
          <w:color w:val="545557"/>
          <w:sz w:val="22"/>
        </w:rPr>
        <w:t xml:space="preserve"> of </w:t>
      </w:r>
      <w:proofErr w:type="spellStart"/>
      <w:r>
        <w:rPr>
          <w:rStyle w:val="Picturecaption"/>
          <w:rFonts w:ascii="Calibri" w:hAnsi="Calibri"/>
          <w:color w:val="545557"/>
          <w:sz w:val="22"/>
        </w:rPr>
        <w:t>Orthopedics</w:t>
      </w:r>
      <w:proofErr w:type="spellEnd"/>
      <w:r>
        <w:rPr>
          <w:rStyle w:val="Picturecaption"/>
          <w:rFonts w:ascii="Calibri" w:hAnsi="Calibri"/>
          <w:color w:val="545557"/>
          <w:sz w:val="22"/>
        </w:rPr>
        <w:t xml:space="preserve"> cilt 18 Mart-Nisan 2020. Sf. 143-149</w:t>
      </w:r>
    </w:p>
    <w:p w14:paraId="4373127C" w14:textId="77777777" w:rsidR="00E03678" w:rsidRDefault="00000000">
      <w:pPr>
        <w:pStyle w:val="Picturecaption0"/>
        <w:framePr w:w="10848" w:h="9197" w:wrap="none" w:hAnchor="page" w:x="654" w:y="2672"/>
        <w:ind w:left="260" w:hanging="260"/>
        <w:rPr>
          <w:sz w:val="22"/>
          <w:szCs w:val="22"/>
        </w:rPr>
      </w:pPr>
      <w:r>
        <w:rPr>
          <w:rStyle w:val="Picturecaption"/>
          <w:rFonts w:ascii="Calibri" w:hAnsi="Calibri"/>
          <w:color w:val="545557"/>
          <w:sz w:val="22"/>
        </w:rPr>
        <w:t xml:space="preserve">16. Trombositler ve granülositler, özellikle nötrofiller, dolaşımdaki vasküler endotelyal büyüme faktörü için önemli bölmelerdir. </w:t>
      </w:r>
      <w:proofErr w:type="spellStart"/>
      <w:r>
        <w:rPr>
          <w:rStyle w:val="Picturecaption"/>
          <w:rFonts w:ascii="Calibri" w:hAnsi="Calibri"/>
          <w:color w:val="545557"/>
          <w:sz w:val="22"/>
        </w:rPr>
        <w:t>Kusumanto</w:t>
      </w:r>
      <w:proofErr w:type="spellEnd"/>
      <w:r>
        <w:rPr>
          <w:rStyle w:val="Picturecaption"/>
          <w:rFonts w:ascii="Calibri" w:hAnsi="Calibri"/>
          <w:color w:val="545557"/>
          <w:sz w:val="22"/>
        </w:rPr>
        <w:t xml:space="preserve"> et </w:t>
      </w:r>
      <w:proofErr w:type="spellStart"/>
      <w:r>
        <w:rPr>
          <w:rStyle w:val="Picturecaption"/>
          <w:rFonts w:ascii="Calibri" w:hAnsi="Calibri"/>
          <w:color w:val="545557"/>
          <w:sz w:val="22"/>
        </w:rPr>
        <w:t>Angiogenesis</w:t>
      </w:r>
      <w:proofErr w:type="spellEnd"/>
      <w:r>
        <w:rPr>
          <w:rStyle w:val="Picturecaption"/>
          <w:rFonts w:ascii="Calibri" w:hAnsi="Calibri"/>
          <w:color w:val="545557"/>
          <w:sz w:val="22"/>
        </w:rPr>
        <w:t xml:space="preserve"> 6(4):283-287 2004.</w:t>
      </w:r>
    </w:p>
    <w:p w14:paraId="3099083F" w14:textId="77777777" w:rsidR="00E03678" w:rsidRDefault="00000000">
      <w:pPr>
        <w:spacing w:line="360" w:lineRule="exact"/>
      </w:pPr>
      <w:r>
        <w:rPr>
          <w:noProof/>
        </w:rPr>
        <w:drawing>
          <wp:anchor distT="0" distB="0" distL="0" distR="0" simplePos="0" relativeHeight="62914720" behindDoc="1" locked="0" layoutInCell="1" allowOverlap="1" wp14:anchorId="56798C8F" wp14:editId="10121EB2">
            <wp:simplePos x="0" y="0"/>
            <wp:positionH relativeFrom="page">
              <wp:posOffset>-8890</wp:posOffset>
            </wp:positionH>
            <wp:positionV relativeFrom="margin">
              <wp:posOffset>-19685</wp:posOffset>
            </wp:positionV>
            <wp:extent cx="7680960" cy="9936480"/>
            <wp:effectExtent l="0" t="0" r="0" b="0"/>
            <wp:wrapNone/>
            <wp:docPr id="68" name="Shape 68"/>
            <wp:cNvGraphicFramePr/>
            <a:graphic xmlns:a="http://schemas.openxmlformats.org/drawingml/2006/main">
              <a:graphicData uri="http://schemas.openxmlformats.org/drawingml/2006/picture">
                <pic:pic xmlns:pic="http://schemas.openxmlformats.org/drawingml/2006/picture">
                  <pic:nvPicPr>
                    <pic:cNvPr id="69" name="Picture box 69"/>
                    <pic:cNvPicPr/>
                  </pic:nvPicPr>
                  <pic:blipFill>
                    <a:blip r:embed="rId41"/>
                    <a:stretch/>
                  </pic:blipFill>
                  <pic:spPr>
                    <a:xfrm>
                      <a:off x="0" y="0"/>
                      <a:ext cx="7680960" cy="9936480"/>
                    </a:xfrm>
                    <a:prstGeom prst="rect">
                      <a:avLst/>
                    </a:prstGeom>
                  </pic:spPr>
                </pic:pic>
              </a:graphicData>
            </a:graphic>
          </wp:anchor>
        </w:drawing>
      </w:r>
    </w:p>
    <w:p w14:paraId="79DE339F" w14:textId="77777777" w:rsidR="00E03678" w:rsidRDefault="00E03678">
      <w:pPr>
        <w:spacing w:line="360" w:lineRule="exact"/>
      </w:pPr>
    </w:p>
    <w:p w14:paraId="5C6F59B0" w14:textId="77777777" w:rsidR="00E03678" w:rsidRDefault="00E03678">
      <w:pPr>
        <w:spacing w:line="360" w:lineRule="exact"/>
      </w:pPr>
    </w:p>
    <w:p w14:paraId="36D0A9C0" w14:textId="77777777" w:rsidR="00E03678" w:rsidRDefault="00E03678">
      <w:pPr>
        <w:spacing w:line="360" w:lineRule="exact"/>
      </w:pPr>
    </w:p>
    <w:p w14:paraId="7E0D0B67" w14:textId="77777777" w:rsidR="00E03678" w:rsidRDefault="00E03678">
      <w:pPr>
        <w:spacing w:line="360" w:lineRule="exact"/>
      </w:pPr>
    </w:p>
    <w:p w14:paraId="557B7AC2" w14:textId="77777777" w:rsidR="00E03678" w:rsidRDefault="00E03678">
      <w:pPr>
        <w:spacing w:line="360" w:lineRule="exact"/>
      </w:pPr>
    </w:p>
    <w:p w14:paraId="7D21468E" w14:textId="77777777" w:rsidR="00E03678" w:rsidRDefault="00E03678">
      <w:pPr>
        <w:spacing w:line="360" w:lineRule="exact"/>
      </w:pPr>
    </w:p>
    <w:p w14:paraId="009CACE0" w14:textId="77777777" w:rsidR="00E03678" w:rsidRDefault="00E03678">
      <w:pPr>
        <w:spacing w:line="360" w:lineRule="exact"/>
      </w:pPr>
    </w:p>
    <w:p w14:paraId="15A0C773" w14:textId="77777777" w:rsidR="00E03678" w:rsidRDefault="00E03678">
      <w:pPr>
        <w:spacing w:line="360" w:lineRule="exact"/>
      </w:pPr>
    </w:p>
    <w:p w14:paraId="5410317D" w14:textId="77777777" w:rsidR="00E03678" w:rsidRDefault="00E03678">
      <w:pPr>
        <w:spacing w:line="360" w:lineRule="exact"/>
      </w:pPr>
    </w:p>
    <w:p w14:paraId="0C475BEC" w14:textId="77777777" w:rsidR="00E03678" w:rsidRDefault="00E03678">
      <w:pPr>
        <w:spacing w:line="360" w:lineRule="exact"/>
      </w:pPr>
    </w:p>
    <w:p w14:paraId="289E1DE4" w14:textId="77777777" w:rsidR="00E03678" w:rsidRDefault="00E03678">
      <w:pPr>
        <w:spacing w:line="360" w:lineRule="exact"/>
      </w:pPr>
    </w:p>
    <w:p w14:paraId="54ED6D4C" w14:textId="77777777" w:rsidR="00E03678" w:rsidRDefault="00E03678">
      <w:pPr>
        <w:spacing w:line="360" w:lineRule="exact"/>
      </w:pPr>
    </w:p>
    <w:p w14:paraId="3386E2AA" w14:textId="77777777" w:rsidR="00E03678" w:rsidRDefault="00E03678">
      <w:pPr>
        <w:spacing w:line="360" w:lineRule="exact"/>
      </w:pPr>
    </w:p>
    <w:p w14:paraId="58B2565E" w14:textId="77777777" w:rsidR="00E03678" w:rsidRDefault="00E03678">
      <w:pPr>
        <w:spacing w:line="360" w:lineRule="exact"/>
      </w:pPr>
    </w:p>
    <w:p w14:paraId="4CA84058" w14:textId="77777777" w:rsidR="00E03678" w:rsidRDefault="00E03678">
      <w:pPr>
        <w:spacing w:line="360" w:lineRule="exact"/>
      </w:pPr>
    </w:p>
    <w:p w14:paraId="6DB954E5" w14:textId="77777777" w:rsidR="00E03678" w:rsidRDefault="00E03678">
      <w:pPr>
        <w:spacing w:line="360" w:lineRule="exact"/>
      </w:pPr>
    </w:p>
    <w:p w14:paraId="79FAC8BA" w14:textId="77777777" w:rsidR="00E03678" w:rsidRDefault="00E03678">
      <w:pPr>
        <w:spacing w:line="360" w:lineRule="exact"/>
      </w:pPr>
    </w:p>
    <w:p w14:paraId="24F38B5F" w14:textId="77777777" w:rsidR="00E03678" w:rsidRDefault="00E03678">
      <w:pPr>
        <w:spacing w:line="360" w:lineRule="exact"/>
      </w:pPr>
    </w:p>
    <w:p w14:paraId="2E368278" w14:textId="77777777" w:rsidR="00E03678" w:rsidRDefault="00E03678">
      <w:pPr>
        <w:spacing w:line="360" w:lineRule="exact"/>
      </w:pPr>
    </w:p>
    <w:p w14:paraId="7C380FF4" w14:textId="77777777" w:rsidR="00E03678" w:rsidRDefault="00E03678">
      <w:pPr>
        <w:spacing w:line="360" w:lineRule="exact"/>
      </w:pPr>
    </w:p>
    <w:p w14:paraId="0DC90618" w14:textId="77777777" w:rsidR="00E03678" w:rsidRDefault="00E03678">
      <w:pPr>
        <w:spacing w:line="360" w:lineRule="exact"/>
      </w:pPr>
    </w:p>
    <w:p w14:paraId="73FB8355" w14:textId="77777777" w:rsidR="00E03678" w:rsidRDefault="00E03678">
      <w:pPr>
        <w:spacing w:line="360" w:lineRule="exact"/>
      </w:pPr>
    </w:p>
    <w:p w14:paraId="12EA5210" w14:textId="77777777" w:rsidR="00E03678" w:rsidRDefault="00E03678">
      <w:pPr>
        <w:spacing w:line="360" w:lineRule="exact"/>
      </w:pPr>
    </w:p>
    <w:p w14:paraId="425ADECB" w14:textId="77777777" w:rsidR="00E03678" w:rsidRDefault="00E03678">
      <w:pPr>
        <w:spacing w:line="360" w:lineRule="exact"/>
      </w:pPr>
    </w:p>
    <w:p w14:paraId="3321E751" w14:textId="77777777" w:rsidR="00E03678" w:rsidRDefault="00E03678">
      <w:pPr>
        <w:spacing w:line="360" w:lineRule="exact"/>
      </w:pPr>
    </w:p>
    <w:p w14:paraId="36B3D289" w14:textId="77777777" w:rsidR="00E03678" w:rsidRDefault="00E03678">
      <w:pPr>
        <w:spacing w:line="360" w:lineRule="exact"/>
      </w:pPr>
    </w:p>
    <w:p w14:paraId="2BA0AFE2" w14:textId="77777777" w:rsidR="00E03678" w:rsidRDefault="00E03678">
      <w:pPr>
        <w:spacing w:line="360" w:lineRule="exact"/>
      </w:pPr>
    </w:p>
    <w:p w14:paraId="4E8829F9" w14:textId="77777777" w:rsidR="00E03678" w:rsidRDefault="00E03678">
      <w:pPr>
        <w:spacing w:line="360" w:lineRule="exact"/>
      </w:pPr>
    </w:p>
    <w:p w14:paraId="58BF0A20" w14:textId="77777777" w:rsidR="00E03678" w:rsidRDefault="00E03678">
      <w:pPr>
        <w:spacing w:line="360" w:lineRule="exact"/>
      </w:pPr>
    </w:p>
    <w:p w14:paraId="33F45135" w14:textId="77777777" w:rsidR="00E03678" w:rsidRDefault="00E03678">
      <w:pPr>
        <w:spacing w:line="360" w:lineRule="exact"/>
      </w:pPr>
    </w:p>
    <w:p w14:paraId="3EDC2117" w14:textId="77777777" w:rsidR="00E03678" w:rsidRDefault="00E03678">
      <w:pPr>
        <w:spacing w:line="360" w:lineRule="exact"/>
      </w:pPr>
    </w:p>
    <w:p w14:paraId="1DEE4A19" w14:textId="77777777" w:rsidR="00E03678" w:rsidRDefault="00E03678">
      <w:pPr>
        <w:spacing w:line="360" w:lineRule="exact"/>
      </w:pPr>
    </w:p>
    <w:p w14:paraId="599D5348" w14:textId="77777777" w:rsidR="00E03678" w:rsidRDefault="00E03678">
      <w:pPr>
        <w:spacing w:line="360" w:lineRule="exact"/>
      </w:pPr>
    </w:p>
    <w:p w14:paraId="0390E5D3" w14:textId="77777777" w:rsidR="00E03678" w:rsidRDefault="00E03678">
      <w:pPr>
        <w:spacing w:line="360" w:lineRule="exact"/>
      </w:pPr>
    </w:p>
    <w:p w14:paraId="68CD7C02" w14:textId="77777777" w:rsidR="00E03678" w:rsidRDefault="00E03678">
      <w:pPr>
        <w:spacing w:line="360" w:lineRule="exact"/>
      </w:pPr>
    </w:p>
    <w:p w14:paraId="2E1B46F3" w14:textId="77777777" w:rsidR="00E03678" w:rsidRDefault="00E03678">
      <w:pPr>
        <w:spacing w:line="360" w:lineRule="exact"/>
      </w:pPr>
    </w:p>
    <w:p w14:paraId="677D932B" w14:textId="77777777" w:rsidR="00E03678" w:rsidRDefault="00E03678">
      <w:pPr>
        <w:spacing w:line="360" w:lineRule="exact"/>
      </w:pPr>
    </w:p>
    <w:p w14:paraId="5783CFFB" w14:textId="77777777" w:rsidR="00E03678" w:rsidRDefault="00E03678">
      <w:pPr>
        <w:spacing w:line="360" w:lineRule="exact"/>
      </w:pPr>
    </w:p>
    <w:p w14:paraId="76CEB795" w14:textId="77777777" w:rsidR="00E03678" w:rsidRDefault="00E03678">
      <w:pPr>
        <w:spacing w:line="360" w:lineRule="exact"/>
      </w:pPr>
    </w:p>
    <w:p w14:paraId="7365C271" w14:textId="77777777" w:rsidR="00E03678" w:rsidRDefault="00E03678">
      <w:pPr>
        <w:spacing w:line="360" w:lineRule="exact"/>
      </w:pPr>
    </w:p>
    <w:p w14:paraId="21E157DF" w14:textId="77777777" w:rsidR="00E03678" w:rsidRDefault="00E03678">
      <w:pPr>
        <w:spacing w:line="360" w:lineRule="exact"/>
      </w:pPr>
    </w:p>
    <w:p w14:paraId="5CF4D25D" w14:textId="77777777" w:rsidR="00E03678" w:rsidRDefault="00E03678">
      <w:pPr>
        <w:spacing w:after="496" w:line="1" w:lineRule="exact"/>
      </w:pPr>
    </w:p>
    <w:p w14:paraId="37371726" w14:textId="77777777" w:rsidR="00E03678" w:rsidRDefault="00E03678">
      <w:pPr>
        <w:spacing w:line="1" w:lineRule="exact"/>
        <w:sectPr w:rsidR="00E03678">
          <w:pgSz w:w="11909" w:h="16834"/>
          <w:pgMar w:top="589" w:right="0" w:bottom="397" w:left="0" w:header="161" w:footer="3" w:gutter="0"/>
          <w:cols w:space="720"/>
          <w:noEndnote/>
          <w:docGrid w:linePitch="360"/>
        </w:sectPr>
      </w:pPr>
    </w:p>
    <w:p w14:paraId="577FCCB8" w14:textId="77777777" w:rsidR="00E03678" w:rsidRDefault="00000000">
      <w:pPr>
        <w:jc w:val="center"/>
        <w:rPr>
          <w:sz w:val="2"/>
          <w:szCs w:val="2"/>
        </w:rPr>
        <w:sectPr w:rsidR="00E03678">
          <w:pgSz w:w="11909" w:h="16834"/>
          <w:pgMar w:top="526" w:right="0" w:bottom="396" w:left="0" w:header="98" w:footer="3" w:gutter="0"/>
          <w:cols w:space="720"/>
          <w:noEndnote/>
          <w:docGrid w:linePitch="360"/>
        </w:sectPr>
      </w:pPr>
      <w:r>
        <w:rPr>
          <w:noProof/>
        </w:rPr>
        <w:lastRenderedPageBreak/>
        <w:drawing>
          <wp:inline distT="0" distB="0" distL="0" distR="0" wp14:anchorId="223056DA" wp14:editId="3380A7E9">
            <wp:extent cx="7748270" cy="997902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42"/>
                    <a:stretch/>
                  </pic:blipFill>
                  <pic:spPr>
                    <a:xfrm>
                      <a:off x="0" y="0"/>
                      <a:ext cx="7748270" cy="9979025"/>
                    </a:xfrm>
                    <a:prstGeom prst="rect">
                      <a:avLst/>
                    </a:prstGeom>
                  </pic:spPr>
                </pic:pic>
              </a:graphicData>
            </a:graphic>
          </wp:inline>
        </w:drawing>
      </w:r>
    </w:p>
    <w:p w14:paraId="5CDD865C" w14:textId="6A8A2C18" w:rsidR="00E03678" w:rsidRDefault="00E03678">
      <w:pPr>
        <w:spacing w:line="1" w:lineRule="exact"/>
      </w:pPr>
    </w:p>
    <w:p w14:paraId="39785742" w14:textId="77777777" w:rsidR="00E03678" w:rsidRPr="004D4AA5" w:rsidRDefault="00000000" w:rsidP="004D4AA5">
      <w:pPr>
        <w:pStyle w:val="Other0"/>
        <w:framePr w:w="1822" w:h="271" w:wrap="none" w:vAnchor="page" w:hAnchor="page" w:x="4209" w:y="1740"/>
        <w:spacing w:after="0" w:line="240" w:lineRule="auto"/>
        <w:rPr>
          <w:sz w:val="28"/>
          <w:szCs w:val="28"/>
        </w:rPr>
      </w:pPr>
      <w:proofErr w:type="spellStart"/>
      <w:r w:rsidRPr="004D4AA5">
        <w:rPr>
          <w:rStyle w:val="Other"/>
          <w:rFonts w:ascii="Times New Roman" w:hAnsi="Times New Roman"/>
          <w:color w:val="000000"/>
          <w:sz w:val="28"/>
          <w:szCs w:val="40"/>
        </w:rPr>
        <w:t>CERVOSCELL</w:t>
      </w:r>
      <w:proofErr w:type="spellEnd"/>
    </w:p>
    <w:p w14:paraId="58B83EAA" w14:textId="77777777" w:rsidR="00E03678" w:rsidRDefault="00000000">
      <w:pPr>
        <w:spacing w:line="360" w:lineRule="exact"/>
      </w:pPr>
      <w:r>
        <w:rPr>
          <w:noProof/>
        </w:rPr>
        <w:drawing>
          <wp:anchor distT="0" distB="0" distL="0" distR="0" simplePos="0" relativeHeight="62914722" behindDoc="1" locked="0" layoutInCell="1" allowOverlap="1" wp14:anchorId="7291A95F" wp14:editId="591B9C78">
            <wp:simplePos x="0" y="0"/>
            <wp:positionH relativeFrom="page">
              <wp:posOffset>1542415</wp:posOffset>
            </wp:positionH>
            <wp:positionV relativeFrom="margin">
              <wp:posOffset>599440</wp:posOffset>
            </wp:positionV>
            <wp:extent cx="4476750" cy="3303270"/>
            <wp:effectExtent l="0" t="0" r="0" b="0"/>
            <wp:wrapNone/>
            <wp:docPr id="72" name="Shape 72"/>
            <wp:cNvGraphicFramePr/>
            <a:graphic xmlns:a="http://schemas.openxmlformats.org/drawingml/2006/main">
              <a:graphicData uri="http://schemas.openxmlformats.org/drawingml/2006/picture">
                <pic:pic xmlns:pic="http://schemas.openxmlformats.org/drawingml/2006/picture">
                  <pic:nvPicPr>
                    <pic:cNvPr id="73" name="Picture box 73"/>
                    <pic:cNvPicPr/>
                  </pic:nvPicPr>
                  <pic:blipFill>
                    <a:blip r:embed="rId43"/>
                    <a:stretch/>
                  </pic:blipFill>
                  <pic:spPr>
                    <a:xfrm>
                      <a:off x="0" y="0"/>
                      <a:ext cx="4476750" cy="3303270"/>
                    </a:xfrm>
                    <a:prstGeom prst="rect">
                      <a:avLst/>
                    </a:prstGeom>
                  </pic:spPr>
                </pic:pic>
              </a:graphicData>
            </a:graphic>
          </wp:anchor>
        </w:drawing>
      </w:r>
    </w:p>
    <w:p w14:paraId="2F48E8BC" w14:textId="77777777" w:rsidR="00E03678" w:rsidRDefault="00E03678">
      <w:pPr>
        <w:spacing w:line="360" w:lineRule="exact"/>
      </w:pPr>
    </w:p>
    <w:p w14:paraId="1B153A22" w14:textId="77777777" w:rsidR="00E03678" w:rsidRDefault="00E03678">
      <w:pPr>
        <w:spacing w:line="360" w:lineRule="exact"/>
      </w:pPr>
    </w:p>
    <w:p w14:paraId="1863E8EB" w14:textId="77777777" w:rsidR="00E03678" w:rsidRDefault="00E03678">
      <w:pPr>
        <w:spacing w:line="360" w:lineRule="exact"/>
      </w:pPr>
    </w:p>
    <w:p w14:paraId="4BEB4C8C" w14:textId="77777777" w:rsidR="00E03678" w:rsidRDefault="00E03678">
      <w:pPr>
        <w:spacing w:line="360" w:lineRule="exact"/>
      </w:pPr>
    </w:p>
    <w:p w14:paraId="1CE47426" w14:textId="77777777" w:rsidR="00E03678" w:rsidRDefault="00E03678">
      <w:pPr>
        <w:spacing w:line="360" w:lineRule="exact"/>
      </w:pPr>
    </w:p>
    <w:p w14:paraId="03488EC1" w14:textId="77777777" w:rsidR="00E03678" w:rsidRDefault="00E03678">
      <w:pPr>
        <w:spacing w:line="360" w:lineRule="exact"/>
      </w:pPr>
    </w:p>
    <w:p w14:paraId="11993764" w14:textId="77777777" w:rsidR="00E03678" w:rsidRDefault="00E03678">
      <w:pPr>
        <w:spacing w:line="360" w:lineRule="exact"/>
      </w:pPr>
    </w:p>
    <w:p w14:paraId="3DEEB06D" w14:textId="77777777" w:rsidR="00E03678" w:rsidRDefault="00E03678">
      <w:pPr>
        <w:spacing w:line="360" w:lineRule="exact"/>
      </w:pPr>
    </w:p>
    <w:p w14:paraId="08F31FD1" w14:textId="77777777" w:rsidR="00E03678" w:rsidRDefault="00E03678">
      <w:pPr>
        <w:spacing w:line="360" w:lineRule="exact"/>
      </w:pPr>
    </w:p>
    <w:p w14:paraId="72183CB6" w14:textId="77777777" w:rsidR="00E03678" w:rsidRDefault="00E03678">
      <w:pPr>
        <w:spacing w:line="360" w:lineRule="exact"/>
      </w:pPr>
    </w:p>
    <w:p w14:paraId="26DDFD44" w14:textId="77777777" w:rsidR="00E03678" w:rsidRDefault="00E03678">
      <w:pPr>
        <w:spacing w:line="360" w:lineRule="exact"/>
      </w:pPr>
    </w:p>
    <w:p w14:paraId="2D49E9F4" w14:textId="77777777" w:rsidR="00E03678" w:rsidRDefault="00E03678">
      <w:pPr>
        <w:spacing w:line="360" w:lineRule="exact"/>
      </w:pPr>
    </w:p>
    <w:p w14:paraId="07A0FDBA" w14:textId="77777777" w:rsidR="00E03678" w:rsidRDefault="00E03678">
      <w:pPr>
        <w:spacing w:line="360" w:lineRule="exact"/>
      </w:pPr>
    </w:p>
    <w:p w14:paraId="46327201" w14:textId="77777777" w:rsidR="00E03678" w:rsidRDefault="00E03678">
      <w:pPr>
        <w:spacing w:line="360" w:lineRule="exact"/>
      </w:pPr>
    </w:p>
    <w:p w14:paraId="184C7B5D" w14:textId="77777777" w:rsidR="00E03678" w:rsidRDefault="00E03678">
      <w:pPr>
        <w:spacing w:line="360" w:lineRule="exact"/>
      </w:pPr>
    </w:p>
    <w:p w14:paraId="492560F2" w14:textId="77777777" w:rsidR="00E03678" w:rsidRDefault="00E03678">
      <w:pPr>
        <w:spacing w:after="384" w:line="1" w:lineRule="exact"/>
      </w:pPr>
    </w:p>
    <w:p w14:paraId="3A050CAA" w14:textId="77777777" w:rsidR="00E03678" w:rsidRDefault="00E03678">
      <w:pPr>
        <w:spacing w:line="1" w:lineRule="exact"/>
      </w:pPr>
    </w:p>
    <w:sectPr w:rsidR="00E03678">
      <w:pgSz w:w="11909" w:h="16834"/>
      <w:pgMar w:top="6642" w:right="2429" w:bottom="3848" w:left="2429" w:header="6214"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F248F" w14:textId="77777777" w:rsidR="00D30C2E" w:rsidRDefault="00D30C2E">
      <w:r>
        <w:separator/>
      </w:r>
    </w:p>
  </w:endnote>
  <w:endnote w:type="continuationSeparator" w:id="0">
    <w:p w14:paraId="1DA33BD7" w14:textId="77777777" w:rsidR="00D30C2E" w:rsidRDefault="00D30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71D55" w14:textId="77777777" w:rsidR="00D30C2E" w:rsidRDefault="00D30C2E"/>
  </w:footnote>
  <w:footnote w:type="continuationSeparator" w:id="0">
    <w:p w14:paraId="6F1871EB" w14:textId="77777777" w:rsidR="00D30C2E" w:rsidRDefault="00D30C2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346F3"/>
    <w:multiLevelType w:val="multilevel"/>
    <w:tmpl w:val="5374F5CE"/>
    <w:lvl w:ilvl="0">
      <w:start w:val="32"/>
      <w:numFmt w:val="decimal"/>
      <w:lvlText w:val="%1."/>
      <w:lvlJc w:val="left"/>
      <w:rPr>
        <w:rFonts w:ascii="Arial" w:eastAsia="Arial" w:hAnsi="Arial" w:cs="Arial"/>
        <w:b w:val="0"/>
        <w:bCs w:val="0"/>
        <w:i w:val="0"/>
        <w:iCs w:val="0"/>
        <w:smallCaps w:val="0"/>
        <w:strike w:val="0"/>
        <w:color w:val="242021"/>
        <w:spacing w:val="0"/>
        <w:w w:val="100"/>
        <w:position w:val="0"/>
        <w:sz w:val="15"/>
        <w:szCs w:val="15"/>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2B16F6"/>
    <w:multiLevelType w:val="multilevel"/>
    <w:tmpl w:val="1914521C"/>
    <w:lvl w:ilvl="0">
      <w:start w:val="3"/>
      <w:numFmt w:val="decimal"/>
      <w:lvlText w:val="%1."/>
      <w:lvlJc w:val="left"/>
      <w:rPr>
        <w:rFonts w:ascii="Arial" w:eastAsia="Arial" w:hAnsi="Arial" w:cs="Arial"/>
        <w:b w:val="0"/>
        <w:bCs w:val="0"/>
        <w:i w:val="0"/>
        <w:iCs w:val="0"/>
        <w:smallCaps w:val="0"/>
        <w:strike w:val="0"/>
        <w:color w:val="242021"/>
        <w:spacing w:val="0"/>
        <w:w w:val="100"/>
        <w:position w:val="0"/>
        <w:sz w:val="15"/>
        <w:szCs w:val="15"/>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C506F9C"/>
    <w:multiLevelType w:val="multilevel"/>
    <w:tmpl w:val="2438049C"/>
    <w:lvl w:ilvl="0">
      <w:start w:val="45"/>
      <w:numFmt w:val="decimal"/>
      <w:lvlText w:val="%1."/>
      <w:lvlJc w:val="left"/>
      <w:rPr>
        <w:rFonts w:ascii="Arial" w:eastAsia="Arial" w:hAnsi="Arial" w:cs="Arial"/>
        <w:b w:val="0"/>
        <w:bCs w:val="0"/>
        <w:i w:val="0"/>
        <w:iCs w:val="0"/>
        <w:smallCaps w:val="0"/>
        <w:strike w:val="0"/>
        <w:color w:val="242021"/>
        <w:spacing w:val="0"/>
        <w:w w:val="100"/>
        <w:position w:val="0"/>
        <w:sz w:val="15"/>
        <w:szCs w:val="15"/>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7341EEE"/>
    <w:multiLevelType w:val="multilevel"/>
    <w:tmpl w:val="7DC6867C"/>
    <w:lvl w:ilvl="0">
      <w:start w:val="30"/>
      <w:numFmt w:val="decimal"/>
      <w:lvlText w:val="%1."/>
      <w:lvlJc w:val="left"/>
      <w:rPr>
        <w:rFonts w:ascii="Arial" w:eastAsia="Arial" w:hAnsi="Arial" w:cs="Arial"/>
        <w:b w:val="0"/>
        <w:bCs w:val="0"/>
        <w:i w:val="0"/>
        <w:iCs w:val="0"/>
        <w:smallCaps w:val="0"/>
        <w:strike w:val="0"/>
        <w:color w:val="242021"/>
        <w:spacing w:val="0"/>
        <w:w w:val="100"/>
        <w:position w:val="0"/>
        <w:sz w:val="15"/>
        <w:szCs w:val="15"/>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11511406">
    <w:abstractNumId w:val="3"/>
  </w:num>
  <w:num w:numId="2" w16cid:durableId="2087533772">
    <w:abstractNumId w:val="1"/>
  </w:num>
  <w:num w:numId="3" w16cid:durableId="1248467015">
    <w:abstractNumId w:val="0"/>
  </w:num>
  <w:num w:numId="4" w16cid:durableId="7382084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678"/>
    <w:rsid w:val="004B4963"/>
    <w:rsid w:val="004D4AA5"/>
    <w:rsid w:val="0051160E"/>
    <w:rsid w:val="00590815"/>
    <w:rsid w:val="00600028"/>
    <w:rsid w:val="007C556B"/>
    <w:rsid w:val="009A3D37"/>
    <w:rsid w:val="00B54C2F"/>
    <w:rsid w:val="00D30C2E"/>
    <w:rsid w:val="00E036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16F43"/>
  <w15:docId w15:val="{98114B12-5353-47A9-8C84-7ED22DD37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icrosoft Sans Serif" w:eastAsia="Microsoft Sans Serif" w:hAnsi="Microsoft Sans Serif" w:cs="Microsoft Sans Serif"/>
        <w:sz w:val="24"/>
        <w:szCs w:val="24"/>
        <w:lang w:val="tr-TR"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
    <w:name w:val="Picture caption_"/>
    <w:basedOn w:val="DefaultParagraphFont"/>
    <w:link w:val="Picturecaption0"/>
    <w:rPr>
      <w:rFonts w:ascii="Arial" w:eastAsia="Arial" w:hAnsi="Arial" w:cs="Arial"/>
      <w:b w:val="0"/>
      <w:bCs w:val="0"/>
      <w:i w:val="0"/>
      <w:iCs w:val="0"/>
      <w:smallCaps w:val="0"/>
      <w:strike w:val="0"/>
      <w:color w:val="231F20"/>
      <w:sz w:val="13"/>
      <w:szCs w:val="13"/>
      <w:u w:val="none"/>
    </w:rPr>
  </w:style>
  <w:style w:type="character" w:customStyle="1" w:styleId="Other">
    <w:name w:val="Other_"/>
    <w:basedOn w:val="DefaultParagraphFont"/>
    <w:link w:val="Other0"/>
    <w:rPr>
      <w:rFonts w:ascii="Segoe UI" w:eastAsia="Segoe UI" w:hAnsi="Segoe UI" w:cs="Segoe UI"/>
      <w:b w:val="0"/>
      <w:bCs w:val="0"/>
      <w:i w:val="0"/>
      <w:iCs w:val="0"/>
      <w:smallCaps w:val="0"/>
      <w:strike w:val="0"/>
      <w:color w:val="231F20"/>
      <w:u w:val="none"/>
    </w:rPr>
  </w:style>
  <w:style w:type="character" w:customStyle="1" w:styleId="Bodytext2">
    <w:name w:val="Body text (2)_"/>
    <w:basedOn w:val="DefaultParagraphFont"/>
    <w:link w:val="Bodytext20"/>
    <w:rPr>
      <w:rFonts w:ascii="Arial" w:eastAsia="Arial" w:hAnsi="Arial" w:cs="Arial"/>
      <w:b w:val="0"/>
      <w:bCs w:val="0"/>
      <w:i w:val="0"/>
      <w:iCs w:val="0"/>
      <w:smallCaps w:val="0"/>
      <w:strike w:val="0"/>
      <w:color w:val="231F20"/>
      <w:sz w:val="15"/>
      <w:szCs w:val="15"/>
      <w:u w:val="none"/>
    </w:rPr>
  </w:style>
  <w:style w:type="character" w:customStyle="1" w:styleId="Heading3">
    <w:name w:val="Heading #3_"/>
    <w:basedOn w:val="DefaultParagraphFont"/>
    <w:link w:val="Heading30"/>
    <w:rPr>
      <w:rFonts w:ascii="Arial" w:eastAsia="Arial" w:hAnsi="Arial" w:cs="Arial"/>
      <w:b/>
      <w:bCs/>
      <w:i w:val="0"/>
      <w:iCs w:val="0"/>
      <w:smallCaps w:val="0"/>
      <w:strike w:val="0"/>
      <w:color w:val="501A20"/>
      <w:sz w:val="36"/>
      <w:szCs w:val="36"/>
      <w:u w:val="none"/>
    </w:rPr>
  </w:style>
  <w:style w:type="character" w:customStyle="1" w:styleId="BodyTextChar">
    <w:name w:val="Body Text Char"/>
    <w:basedOn w:val="DefaultParagraphFont"/>
    <w:link w:val="BodyText"/>
    <w:rPr>
      <w:rFonts w:ascii="Segoe UI" w:eastAsia="Segoe UI" w:hAnsi="Segoe UI" w:cs="Segoe UI"/>
      <w:b w:val="0"/>
      <w:bCs w:val="0"/>
      <w:i w:val="0"/>
      <w:iCs w:val="0"/>
      <w:smallCaps w:val="0"/>
      <w:strike w:val="0"/>
      <w:color w:val="231F20"/>
      <w:u w:val="none"/>
    </w:rPr>
  </w:style>
  <w:style w:type="character" w:customStyle="1" w:styleId="Heading1">
    <w:name w:val="Heading #1_"/>
    <w:basedOn w:val="DefaultParagraphFont"/>
    <w:link w:val="Heading10"/>
    <w:rPr>
      <w:rFonts w:ascii="Arial" w:eastAsia="Arial" w:hAnsi="Arial" w:cs="Arial"/>
      <w:b/>
      <w:bCs/>
      <w:i w:val="0"/>
      <w:iCs w:val="0"/>
      <w:smallCaps w:val="0"/>
      <w:strike w:val="0"/>
      <w:color w:val="EBEBEB"/>
      <w:sz w:val="82"/>
      <w:szCs w:val="82"/>
      <w:u w:val="none"/>
    </w:rPr>
  </w:style>
  <w:style w:type="paragraph" w:customStyle="1" w:styleId="Picturecaption0">
    <w:name w:val="Picture caption"/>
    <w:basedOn w:val="Normal"/>
    <w:link w:val="Picturecaption"/>
    <w:rPr>
      <w:rFonts w:ascii="Arial" w:eastAsia="Arial" w:hAnsi="Arial" w:cs="Arial"/>
      <w:color w:val="231F20"/>
      <w:sz w:val="13"/>
      <w:szCs w:val="13"/>
    </w:rPr>
  </w:style>
  <w:style w:type="paragraph" w:customStyle="1" w:styleId="Other0">
    <w:name w:val="Other"/>
    <w:basedOn w:val="Normal"/>
    <w:link w:val="Other"/>
    <w:pPr>
      <w:spacing w:after="320" w:line="252" w:lineRule="auto"/>
    </w:pPr>
    <w:rPr>
      <w:rFonts w:ascii="Segoe UI" w:eastAsia="Segoe UI" w:hAnsi="Segoe UI" w:cs="Segoe UI"/>
      <w:color w:val="231F20"/>
    </w:rPr>
  </w:style>
  <w:style w:type="paragraph" w:customStyle="1" w:styleId="Bodytext20">
    <w:name w:val="Body text (2)"/>
    <w:basedOn w:val="Normal"/>
    <w:link w:val="Bodytext2"/>
    <w:qFormat/>
    <w:pPr>
      <w:spacing w:line="300" w:lineRule="auto"/>
    </w:pPr>
    <w:rPr>
      <w:rFonts w:ascii="Arial" w:eastAsia="Arial" w:hAnsi="Arial" w:cs="Arial"/>
      <w:color w:val="231F20"/>
      <w:sz w:val="15"/>
      <w:szCs w:val="15"/>
    </w:rPr>
  </w:style>
  <w:style w:type="paragraph" w:customStyle="1" w:styleId="Heading30">
    <w:name w:val="Heading #3"/>
    <w:basedOn w:val="Normal"/>
    <w:link w:val="Heading3"/>
    <w:pPr>
      <w:spacing w:after="200"/>
      <w:outlineLvl w:val="2"/>
    </w:pPr>
    <w:rPr>
      <w:rFonts w:ascii="Arial" w:eastAsia="Arial" w:hAnsi="Arial" w:cs="Arial"/>
      <w:b/>
      <w:bCs/>
      <w:color w:val="501A20"/>
      <w:sz w:val="36"/>
      <w:szCs w:val="36"/>
    </w:rPr>
  </w:style>
  <w:style w:type="paragraph" w:styleId="BodyText">
    <w:name w:val="Body Text"/>
    <w:basedOn w:val="Normal"/>
    <w:link w:val="BodyTextChar"/>
    <w:pPr>
      <w:spacing w:after="320" w:line="252" w:lineRule="auto"/>
    </w:pPr>
    <w:rPr>
      <w:rFonts w:ascii="Segoe UI" w:eastAsia="Segoe UI" w:hAnsi="Segoe UI" w:cs="Segoe UI"/>
      <w:color w:val="231F20"/>
    </w:rPr>
  </w:style>
  <w:style w:type="paragraph" w:customStyle="1" w:styleId="Heading10">
    <w:name w:val="Heading #1"/>
    <w:basedOn w:val="Normal"/>
    <w:link w:val="Heading1"/>
    <w:pPr>
      <w:spacing w:after="800"/>
      <w:outlineLvl w:val="0"/>
    </w:pPr>
    <w:rPr>
      <w:rFonts w:ascii="Arial" w:eastAsia="Arial" w:hAnsi="Arial" w:cs="Arial"/>
      <w:b/>
      <w:bCs/>
      <w:color w:val="EBEBEB"/>
      <w:sz w:val="82"/>
      <w:szCs w:val="8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translational-medicine.biomedcentral.eom/articles/IO.l" TargetMode="External"/><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4.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TotalTime>
  <Pages>36</Pages>
  <Words>7080</Words>
  <Characters>47255</Characters>
  <Application>Microsoft Office Word</Application>
  <DocSecurity>0</DocSecurity>
  <Lines>2074</Lines>
  <Paragraphs>307</Paragraphs>
  <ScaleCrop>false</ScaleCrop>
  <HeadingPairs>
    <vt:vector size="2" baseType="variant">
      <vt:variant>
        <vt:lpstr>Title</vt:lpstr>
      </vt:variant>
      <vt:variant>
        <vt:i4>1</vt:i4>
      </vt:variant>
    </vt:vector>
  </HeadingPairs>
  <TitlesOfParts>
    <vt:vector size="1" baseType="lpstr">
      <vt:lpstr>KATALOG cervos.cdr</vt:lpstr>
    </vt:vector>
  </TitlesOfParts>
  <Company/>
  <LinksUpToDate>false</LinksUpToDate>
  <CharactersWithSpaces>54008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KATALOG cervos.cdr</dc:title>
  <dc:subject/>
  <dc:creator>necati bıyıklı</dc:creator>
  <cp:keywords/>
  <cp:lastModifiedBy>necati bıyıklı</cp:lastModifiedBy>
  <cp:revision>4</cp:revision>
  <dcterms:created xsi:type="dcterms:W3CDTF">2025-12-17T13:20:00Z</dcterms:created>
  <dcterms:modified xsi:type="dcterms:W3CDTF">2025-12-19T09:37:00Z</dcterms:modified>
</cp:coreProperties>
</file>